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0813B4" w14:textId="65C4063D" w:rsidR="005B759D" w:rsidRPr="00D263AF" w:rsidRDefault="00261FD5" w:rsidP="001E04DA">
      <w:pPr>
        <w:pStyle w:val="Agridev-Title"/>
      </w:pPr>
      <w:r>
        <w:rPr>
          <w:rFonts w:eastAsia="Arial Narrow" w:cs="Arial Narrow"/>
        </w:rPr>
        <w:t>TH</w:t>
      </w:r>
      <w:r w:rsidRPr="008F7C72">
        <w:rPr>
          <w:rFonts w:eastAsia="Arial Narrow" w:cs="Arial Narrow"/>
        </w:rPr>
        <w:t>E INFLUENCE OF PRICES AND PROMOTIONS ON DECISIONS TO PURCHASE BROWNIES PRODUCTS AT PT. WALI SONGO JOYO</w:t>
      </w:r>
    </w:p>
    <w:p w14:paraId="2B868672" w14:textId="77777777" w:rsidR="00803BAD" w:rsidRPr="00803BAD" w:rsidRDefault="00803BAD" w:rsidP="00803BAD">
      <w:pPr>
        <w:rPr>
          <w:lang w:val="en-US"/>
        </w:rPr>
      </w:pPr>
    </w:p>
    <w:p w14:paraId="6D2DA628" w14:textId="03806928" w:rsidR="00D873A0" w:rsidRPr="00D873A0" w:rsidRDefault="00261FD5" w:rsidP="005C5EDD">
      <w:pPr>
        <w:pStyle w:val="Agridev-Penulis"/>
        <w:jc w:val="center"/>
        <w:rPr>
          <w:b/>
        </w:rPr>
      </w:pPr>
      <w:r w:rsidRPr="00261FD5">
        <w:t>Muhammad Rifqi Maulana</w:t>
      </w:r>
      <w:r w:rsidR="005B759D" w:rsidRPr="005B759D">
        <w:rPr>
          <w:vertAlign w:val="superscript"/>
        </w:rPr>
        <w:t>1</w:t>
      </w:r>
      <w:r w:rsidR="005B759D" w:rsidRPr="005B759D">
        <w:t xml:space="preserve">, </w:t>
      </w:r>
      <w:r w:rsidRPr="00261FD5">
        <w:t>Ifan Rizky Kurniyanto</w:t>
      </w:r>
      <w:r w:rsidR="005B759D" w:rsidRPr="005B759D">
        <w:rPr>
          <w:vertAlign w:val="superscript"/>
        </w:rPr>
        <w:t>2</w:t>
      </w:r>
    </w:p>
    <w:p w14:paraId="1DEA6E38" w14:textId="64FC1EFA" w:rsidR="00000614" w:rsidRDefault="00D263AF" w:rsidP="005C5EDD">
      <w:pPr>
        <w:pStyle w:val="Agridev-Afiliasi"/>
        <w:jc w:val="center"/>
        <w:rPr>
          <w:b/>
        </w:rPr>
      </w:pPr>
      <w:r>
        <w:rPr>
          <w:lang w:val="id-ID"/>
        </w:rPr>
        <w:t>1,2</w:t>
      </w:r>
      <w:r w:rsidR="00261FD5">
        <w:rPr>
          <w:vertAlign w:val="baseline"/>
          <w:lang w:val="id-ID"/>
        </w:rPr>
        <w:t>Program Studi Agribisni</w:t>
      </w:r>
      <w:r w:rsidR="005B759D">
        <w:rPr>
          <w:vertAlign w:val="baseline"/>
          <w:lang w:val="id-ID"/>
        </w:rPr>
        <w:t>,</w:t>
      </w:r>
      <w:r w:rsidR="005B759D" w:rsidRPr="005B759D">
        <w:rPr>
          <w:vertAlign w:val="baseline"/>
          <w:lang w:val="id-ID"/>
        </w:rPr>
        <w:t xml:space="preserve"> Fakultas </w:t>
      </w:r>
      <w:r w:rsidR="00261FD5">
        <w:rPr>
          <w:vertAlign w:val="baseline"/>
        </w:rPr>
        <w:t>Pertanian Universitas Trunojoyo Madura</w:t>
      </w:r>
      <w:r w:rsidR="005B759D">
        <w:rPr>
          <w:vertAlign w:val="baseline"/>
          <w:lang w:val="id-ID"/>
        </w:rPr>
        <w:t>, Indonesia</w:t>
      </w:r>
    </w:p>
    <w:p w14:paraId="0D3D0D3C" w14:textId="77777777" w:rsidR="00000614" w:rsidRPr="00803BAD" w:rsidRDefault="00000614" w:rsidP="00766476">
      <w:pPr>
        <w:pStyle w:val="0JUDULARTIKEL"/>
        <w:rPr>
          <w:b w:val="0"/>
          <w:iCs/>
          <w:sz w:val="24"/>
          <w:lang w:val="id-ID"/>
        </w:rPr>
      </w:pPr>
    </w:p>
    <w:p w14:paraId="7A317476" w14:textId="7FB8ED1C" w:rsidR="00000614" w:rsidRPr="00803BAD" w:rsidRDefault="00000614" w:rsidP="00766476">
      <w:pPr>
        <w:pStyle w:val="0JUDULARTIKEL"/>
        <w:rPr>
          <w:b w:val="0"/>
          <w:iCs/>
          <w:sz w:val="24"/>
          <w:lang w:val="id-ID"/>
        </w:rPr>
      </w:pPr>
      <w:r w:rsidRPr="00803BAD">
        <w:rPr>
          <w:b w:val="0"/>
          <w:iCs/>
          <w:sz w:val="24"/>
          <w:lang w:val="id-ID"/>
        </w:rPr>
        <w:t>e-mail:</w:t>
      </w:r>
    </w:p>
    <w:p w14:paraId="746D5A48" w14:textId="48B792A4" w:rsidR="00000614" w:rsidRPr="001C5603" w:rsidRDefault="00261FD5" w:rsidP="005C5EDD">
      <w:pPr>
        <w:pStyle w:val="Agridev-Email"/>
        <w:rPr>
          <w:b/>
          <w:iCs/>
        </w:rPr>
      </w:pPr>
      <w:r w:rsidRPr="00261FD5">
        <w:rPr>
          <w:rStyle w:val="Hyperlink"/>
        </w:rPr>
        <w:t>Ifan.kurniyanto@trunojoyo.ac.id</w:t>
      </w:r>
      <w:r w:rsidR="001C5603" w:rsidRPr="0021060B">
        <w:rPr>
          <w:sz w:val="22"/>
        </w:rPr>
        <w:t xml:space="preserve"> </w:t>
      </w:r>
    </w:p>
    <w:p w14:paraId="40210C26" w14:textId="77777777" w:rsidR="003B6324" w:rsidRPr="00F6668C" w:rsidRDefault="003B6324" w:rsidP="00E92B28">
      <w:pPr>
        <w:rPr>
          <w:rFonts w:ascii="Arial Narrow" w:hAnsi="Arial Narrow"/>
        </w:rPr>
      </w:pPr>
    </w:p>
    <w:p w14:paraId="55D3E981" w14:textId="21372AC2" w:rsidR="00F6668C" w:rsidRPr="00803BAD" w:rsidRDefault="00FD059D" w:rsidP="005C5EDD">
      <w:pPr>
        <w:pStyle w:val="Agridev-Abstract"/>
      </w:pPr>
      <w:r w:rsidRPr="00803BAD">
        <w:rPr>
          <w:lang w:val="en-US"/>
        </w:rPr>
        <w:t>Abstract:</w:t>
      </w:r>
      <w:r w:rsidR="00BD12D4" w:rsidRPr="00803BAD">
        <w:t xml:space="preserve"> </w:t>
      </w:r>
      <w:r w:rsidR="00261FD5" w:rsidRPr="00F71793">
        <w:rPr>
          <w:rFonts w:eastAsia="Arial Narrow" w:cs="Arial Narrow"/>
          <w:color w:val="000000"/>
        </w:rPr>
        <w:t xml:space="preserve">PT Wali Songo Joyo is a company that faces challenges in achieving sales targets despite having several outlets and authorized stands in various cities. Limited market access and suboptimal sales indicate the need for the adoption of new strategies to overcome these obstacles. This study aims to analyze the effect of price and promotion on purchasing decisions for brownie products at PT Wali Songo Joyo. </w:t>
      </w:r>
      <w:r w:rsidR="00261FD5" w:rsidRPr="00F91034">
        <w:rPr>
          <w:rFonts w:eastAsia="Arial Narrow" w:cs="Arial Narrow"/>
          <w:color w:val="000000"/>
        </w:rPr>
        <w:t>This research is quantitative and uses primary data collected directly from respondents through interviews and questionnaires. The sample was determined by non-probability sampling method, specifically by Accidental Sampling. Data analysis was conducted using multiple linear regression with a Likert scale to measure variables. The research findings show that, partially, price has no significant impact on purchasing decisions, while promotion has a significant influence. Overall, price and promotion jointly influence consumer purchasing decisions</w:t>
      </w:r>
      <w:r w:rsidR="00405FEF" w:rsidRPr="00405FEF">
        <w:t>.</w:t>
      </w:r>
    </w:p>
    <w:p w14:paraId="243E3CC2" w14:textId="77777777" w:rsidR="00F6668C" w:rsidRPr="00803BAD" w:rsidRDefault="00F6668C" w:rsidP="00F66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i/>
          <w:iCs/>
          <w:sz w:val="22"/>
          <w:szCs w:val="22"/>
        </w:rPr>
      </w:pPr>
    </w:p>
    <w:p w14:paraId="3DB1D607" w14:textId="4095AEEF" w:rsidR="00F6668C" w:rsidRPr="00803BAD" w:rsidRDefault="00F6668C" w:rsidP="005C5EDD">
      <w:pPr>
        <w:pStyle w:val="Agridev-Keywords"/>
      </w:pPr>
      <w:r w:rsidRPr="00803BAD">
        <w:t>Keywords:</w:t>
      </w:r>
      <w:r w:rsidR="00261FD5" w:rsidRPr="00803BAD">
        <w:t xml:space="preserve"> </w:t>
      </w:r>
      <w:r w:rsidR="00261FD5">
        <w:rPr>
          <w:rFonts w:eastAsia="Arial Narrow" w:cs="Arial Narrow"/>
          <w:color w:val="000000"/>
          <w:lang w:val="en-US"/>
        </w:rPr>
        <w:t>Brownies, Price, Promotion, Regression</w:t>
      </w:r>
      <w:r w:rsidRPr="00803BAD">
        <w:t>.</w:t>
      </w:r>
    </w:p>
    <w:p w14:paraId="50C1B034" w14:textId="77777777" w:rsidR="008B4480" w:rsidRPr="006E1959" w:rsidRDefault="008B4480" w:rsidP="00766476">
      <w:pPr>
        <w:rPr>
          <w:lang w:eastAsia="en-US"/>
        </w:rPr>
      </w:pPr>
    </w:p>
    <w:p w14:paraId="6AEFAF49" w14:textId="50AA10E9" w:rsidR="00F6668C" w:rsidRPr="00CB2AB0" w:rsidRDefault="00261FD5" w:rsidP="005C5EDD">
      <w:pPr>
        <w:pStyle w:val="Agridev-Judul"/>
        <w:jc w:val="center"/>
        <w:rPr>
          <w:bCs/>
          <w:i/>
          <w:iCs/>
        </w:rPr>
      </w:pPr>
      <w:r w:rsidRPr="00E0400D">
        <w:rPr>
          <w:rFonts w:eastAsia="Arial Narrow" w:cs="Arial Narrow"/>
          <w:color w:val="000000"/>
        </w:rPr>
        <w:t>PENGARUH HARGA DAN PROMOSI TERHADAP KEPUTUSAN PEMBELIAN PRODUK BROWNIES PADA PT. WALI SONGO JOYO</w:t>
      </w:r>
    </w:p>
    <w:p w14:paraId="3B98BDDC" w14:textId="77777777" w:rsidR="00BA5A9D" w:rsidRDefault="00BA5A9D" w:rsidP="00766476"/>
    <w:p w14:paraId="24008981" w14:textId="2A7B18BC" w:rsidR="00B7735F" w:rsidRPr="00BD12D4" w:rsidRDefault="008B4480" w:rsidP="005C5EDD">
      <w:pPr>
        <w:pStyle w:val="Agridev-Abstrak"/>
      </w:pPr>
      <w:r w:rsidRPr="00E80DD5">
        <w:rPr>
          <w:rFonts w:eastAsia="Calibri" w:cs="Arial"/>
        </w:rPr>
        <w:t>Abstrak</w:t>
      </w:r>
      <w:r w:rsidR="003C66AF" w:rsidRPr="00E80DD5">
        <w:rPr>
          <w:rFonts w:eastAsia="Calibri" w:cs="Arial"/>
        </w:rPr>
        <w:t>:</w:t>
      </w:r>
      <w:r w:rsidR="003C66AF" w:rsidRPr="00E80DD5">
        <w:rPr>
          <w:rFonts w:cs="Arial"/>
        </w:rPr>
        <w:t xml:space="preserve"> </w:t>
      </w:r>
      <w:r w:rsidR="00261FD5" w:rsidRPr="00575E20">
        <w:rPr>
          <w:rFonts w:cs="Arial"/>
          <w:color w:val="000000"/>
        </w:rPr>
        <w:t xml:space="preserve">PT. Wali Songo Joyo adalah sebuah perusahaan yang menghadapi tantangan dalam mencapai target penjualan meskipun telah memiliki beberapa outlet dan stand resmi di berbagai kota. Akses pasar yang terbatas dan penjualan yang belum optimal menunjukkan perlunya adopsi strategi baru untuk mengatasi kendalatersebut. </w:t>
      </w:r>
      <w:r w:rsidR="00261FD5" w:rsidRPr="00575E20">
        <w:rPr>
          <w:rFonts w:eastAsia="Arial Narrow" w:cs="Arial Narrow"/>
          <w:color w:val="000000"/>
        </w:rPr>
        <w:t>Penelitian ini bertujuan untuk menganalisis pengaruh harga dan promosi terhadap keputusan pembelian produk brownies pada PT. Wali Songo Joyo. Penelitian ini bersifat kuantitatif dan menggunakan data primer yang dikumpulkan langsung dari responden melalui wawancara dan kuesioner. Sampel ditentukan dengan metode non-probability sampling, khususnya dengan Accidental Sampling. Analisis data dilakukan menggunakan regresi linier berganda dengan skala Likert untuk mengukur variabel. Temuan penelitian menunjukkan bahwa, secara parsial, harga tidak memiliki dampak signifikan terhadap keputusan pembelian, sementara promosi memiliki pengaruh yang signifikan. Secara keseluruhan, harga dan promosi secara bersama-sama mempengaruhi keputusan pembelian konsumen</w:t>
      </w:r>
      <w:r w:rsidR="00537221" w:rsidRPr="005C5EDD">
        <w:t>.</w:t>
      </w:r>
      <w:r w:rsidR="00DB63F7" w:rsidRPr="00BD12D4">
        <w:t xml:space="preserve"> </w:t>
      </w:r>
    </w:p>
    <w:p w14:paraId="09FFAE7B" w14:textId="77777777" w:rsidR="008E1E45" w:rsidRPr="00BD12D4" w:rsidRDefault="008E1E45" w:rsidP="00537221">
      <w:pPr>
        <w:tabs>
          <w:tab w:val="left" w:pos="1296"/>
          <w:tab w:val="left" w:pos="1297"/>
          <w:tab w:val="left" w:pos="2715"/>
          <w:tab w:val="left" w:pos="3933"/>
          <w:tab w:val="left" w:pos="5470"/>
          <w:tab w:val="left" w:pos="6322"/>
          <w:tab w:val="left" w:pos="7488"/>
        </w:tabs>
        <w:jc w:val="both"/>
        <w:rPr>
          <w:rFonts w:ascii="Arial Narrow" w:hAnsi="Arial Narrow"/>
        </w:rPr>
      </w:pPr>
    </w:p>
    <w:p w14:paraId="174B4706" w14:textId="670A2FD1" w:rsidR="00BD12D4" w:rsidRDefault="008E1E45" w:rsidP="005C5EDD">
      <w:pPr>
        <w:pStyle w:val="Agridev-KataKunci"/>
      </w:pPr>
      <w:r w:rsidRPr="00BD12D4">
        <w:t>Kata Kunci :</w:t>
      </w:r>
      <w:r w:rsidR="00261FD5" w:rsidRPr="00BD12D4">
        <w:t xml:space="preserve"> </w:t>
      </w:r>
      <w:r w:rsidR="00261FD5">
        <w:rPr>
          <w:rFonts w:eastAsia="Arial Narrow" w:cs="Arial Narrow"/>
          <w:color w:val="000000"/>
        </w:rPr>
        <w:t>Brownies, Harga, Pembelian, Promosi, Regresi</w:t>
      </w:r>
      <w:r w:rsidR="00261FD5">
        <w:t xml:space="preserve"> </w:t>
      </w:r>
    </w:p>
    <w:p w14:paraId="0E7A62A0" w14:textId="77777777" w:rsidR="00191961" w:rsidRDefault="00191961" w:rsidP="00537221">
      <w:pPr>
        <w:tabs>
          <w:tab w:val="left" w:pos="1296"/>
          <w:tab w:val="left" w:pos="1297"/>
          <w:tab w:val="left" w:pos="2715"/>
          <w:tab w:val="left" w:pos="3933"/>
          <w:tab w:val="left" w:pos="5470"/>
          <w:tab w:val="left" w:pos="6322"/>
          <w:tab w:val="left" w:pos="7488"/>
        </w:tabs>
        <w:jc w:val="both"/>
        <w:rPr>
          <w:rFonts w:ascii="Arial Narrow" w:hAnsi="Arial Narrow"/>
          <w:sz w:val="22"/>
          <w:szCs w:val="22"/>
          <w:lang w:val="en-US"/>
        </w:rPr>
      </w:pPr>
    </w:p>
    <w:p w14:paraId="3DF05DEA" w14:textId="77777777" w:rsidR="00191961" w:rsidRPr="008B4480" w:rsidRDefault="00191961" w:rsidP="005C5EDD">
      <w:pPr>
        <w:pStyle w:val="Agridev-Pendahuluan"/>
      </w:pPr>
      <w:r w:rsidRPr="00A62FF1">
        <w:t>PENDAHULUAN</w:t>
      </w:r>
    </w:p>
    <w:p w14:paraId="3FFD4E20" w14:textId="36436787" w:rsidR="00191961" w:rsidRPr="00191961" w:rsidRDefault="00261FD5" w:rsidP="00DD35F1">
      <w:pPr>
        <w:pStyle w:val="Agridev-Paragraf"/>
        <w:rPr>
          <w:sz w:val="28"/>
        </w:rPr>
        <w:sectPr w:rsidR="00191961" w:rsidRPr="00191961" w:rsidSect="00B7735F">
          <w:headerReference w:type="even" r:id="rId8"/>
          <w:headerReference w:type="default" r:id="rId9"/>
          <w:footerReference w:type="default" r:id="rId10"/>
          <w:headerReference w:type="first" r:id="rId11"/>
          <w:type w:val="continuous"/>
          <w:pgSz w:w="11910" w:h="16840"/>
          <w:pgMar w:top="1440" w:right="1440" w:bottom="1440" w:left="1440" w:header="283" w:footer="283" w:gutter="0"/>
          <w:cols w:space="720"/>
          <w:docGrid w:linePitch="326"/>
        </w:sectPr>
      </w:pPr>
      <w:r w:rsidRPr="006A12DD">
        <w:t xml:space="preserve">Perusahaan </w:t>
      </w:r>
      <w:r>
        <w:t>memiliki peran yang penting untuk</w:t>
      </w:r>
      <w:r w:rsidRPr="006A12DD">
        <w:t xml:space="preserve"> kestabilan </w:t>
      </w:r>
      <w:r>
        <w:t>kondisi</w:t>
      </w:r>
      <w:r w:rsidRPr="006A12DD">
        <w:t xml:space="preserve"> di Indonesia. Hal ini dapat dibuktikan </w:t>
      </w:r>
      <w:r w:rsidRPr="00DD35F1">
        <w:t>bahwadalam</w:t>
      </w:r>
      <w:r w:rsidRPr="006A12DD">
        <w:t xml:space="preserve"> aspek perekonomian</w:t>
      </w:r>
      <w:r w:rsidRPr="006A12DD">
        <w:rPr>
          <w:lang w:val="en-ID"/>
        </w:rPr>
        <w:t>,</w:t>
      </w:r>
      <w:r w:rsidRPr="006A12DD">
        <w:t xml:space="preserve"> perusahaan dapat memberikan pemberdayaan ekonomi dan kontribusi pajak bagi negara </w:t>
      </w:r>
      <w:r w:rsidRPr="006A12DD">
        <w:fldChar w:fldCharType="begin" w:fldLock="1"/>
      </w:r>
      <w:r>
        <w:instrText>ADDIN CSL_CITATION {"citationItems":[{"id":"ITEM-1","itemData":{"DOI":"10.24912/je.v26i2.746","ISSN":"0854-9842","abstract":"This study investigates the association's corporate governance and the company's operational performance and market performance. The research data is sourced from financial reports and annual reports of consumer goods sector companies listed on the Indonesia Stock Exchange from 2015 to 2019, obtained from www.idx.co.id. Based on purposive sampling, the total sample in this study amounted to 120 observations. Hypothesis testing in this study uses multiple regression analysis for panel data. This study suggests that corporate governance is negatively associated with a company's operational performance but is not associated with the company's market performance. However, the implementation of governance in Indonesia is still administrative and has not been implemented by companies properly. This research indicates that the Financial Services Authority needs to improve policies and monitor issuers related to governance implementation.","author":[{"dropping-particle":"","family":"Damayanti","given":"Novi","non-dropping-particle":"","parse-names":false,"suffix":""},{"dropping-particle":"","family":"Firmansyah","given":"Amrie","non-dropping-particle":"","parse-names":false,"suffix":""}],"container-title":"Jurnal Ekonomi","id":"ITEM-1","issue":"2","issued":{"date-parts":[["2021"]]},"page":"196","title":"Peran Tata Kelola Perusahaan Dalam Kinerja Operasional dan Kinerja Pasar Di Indonesia","type":"article-journal","volume":"26"},"uris":["http://www.mendeley.com/documents/?uuid=5a72be5b-37f7-4565-95e2-f9f958adcd38"]}],"mendeley":{"formattedCitation":"(Damayanti &amp; Firmansyah, 2021)","plainTextFormattedCitation":"(Damayanti &amp; Firmansyah, 2021)","previouslyFormattedCitation":"(Damayanti &amp; Firmansyah, 2021)"},"properties":{"noteIndex":0},"schema":"https://github.com/citation-style-language/schema/raw/master/csl-citation.json"}</w:instrText>
      </w:r>
      <w:r w:rsidRPr="006A12DD">
        <w:fldChar w:fldCharType="separate"/>
      </w:r>
      <w:r w:rsidRPr="006A12DD">
        <w:t>(Damayanti &amp; Firmansyah, 2021)</w:t>
      </w:r>
      <w:r w:rsidRPr="006A12DD">
        <w:fldChar w:fldCharType="end"/>
      </w:r>
      <w:r w:rsidRPr="006A12DD">
        <w:t xml:space="preserve">. </w:t>
      </w:r>
      <w:r w:rsidRPr="004D1637">
        <w:t xml:space="preserve">Pada tahun 2022, </w:t>
      </w:r>
      <w:r w:rsidRPr="006A12DD">
        <w:t xml:space="preserve">diketahui </w:t>
      </w:r>
      <w:r w:rsidRPr="004D1637">
        <w:t>jumlah p</w:t>
      </w:r>
      <w:r w:rsidRPr="006A12DD">
        <w:t>erusahaan di Indonesia mengalami penurunansebesar 63%</w:t>
      </w:r>
      <w:r w:rsidRPr="004D1637">
        <w:t xml:space="preserve">. Jumlah inimenunjukkan penurunan </w:t>
      </w:r>
      <w:r>
        <w:t>dari pada beberapa tahun sebelumnya yang cukup signifikam</w:t>
      </w:r>
      <w:r w:rsidRPr="004D1637">
        <w:t xml:space="preserve">. </w:t>
      </w:r>
      <w:r w:rsidRPr="006A12DD">
        <w:rPr>
          <w:lang w:val="en-ID"/>
        </w:rPr>
        <w:t>Pada</w:t>
      </w:r>
      <w:r w:rsidRPr="006A12DD">
        <w:t xml:space="preserve"> tahun 2020 </w:t>
      </w:r>
      <w:r w:rsidRPr="006A12DD">
        <w:rPr>
          <w:lang w:val="en-ID"/>
        </w:rPr>
        <w:t xml:space="preserve">diketahuiterdapat sebanyak </w:t>
      </w:r>
      <w:r w:rsidRPr="006A12DD">
        <w:t xml:space="preserve">300.099 </w:t>
      </w:r>
      <w:r w:rsidRPr="006A12DD">
        <w:rPr>
          <w:lang w:val="en-ID"/>
        </w:rPr>
        <w:t xml:space="preserve">yang beroperasi, </w:t>
      </w:r>
      <w:r w:rsidRPr="006A12DD">
        <w:t xml:space="preserve">dan </w:t>
      </w:r>
      <w:r w:rsidRPr="006A12DD">
        <w:rPr>
          <w:lang w:val="en-ID"/>
        </w:rPr>
        <w:t>jumlah ini mengalami penurunan</w:t>
      </w:r>
      <w:r w:rsidRPr="006A12DD">
        <w:t xml:space="preserve"> pada tahun 2022 </w:t>
      </w:r>
      <w:r w:rsidRPr="006A12DD">
        <w:rPr>
          <w:lang w:val="en-ID"/>
        </w:rPr>
        <w:t>menjadi</w:t>
      </w:r>
      <w:r w:rsidRPr="006A12DD">
        <w:t xml:space="preserve"> 112.355 </w:t>
      </w:r>
      <w:r w:rsidRPr="006A12DD">
        <w:rPr>
          <w:lang w:val="en-ID"/>
        </w:rPr>
        <w:t>perusahaan yang beroperasi (</w:t>
      </w:r>
      <w:r w:rsidRPr="006A12DD">
        <w:fldChar w:fldCharType="begin" w:fldLock="1"/>
      </w:r>
      <w:r>
        <w:instrText>ADDIN CSL_CITATION {"citationItems":[{"id":"ITEM-1","itemData":{"URL":"https://www.bps.go.id/id/statistics-table/2/NDQwIzI=/jumlah-perusahaan-menurut-provinsi.html","author":[{"dropping-particle":"","family":"Badan Pusat Statistik","given":"","non-dropping-particle":"","parse-names":false,"suffix":""}],"id":"ITEM-1","issued":{"date-parts":[["2023"]]},"title":"Jumlah Perusahaan menurut provinsi (Unit), 2020-2022","type":"webpage"},"uris":["http://www.mendeley.com/documents/?uuid=887a4bed-eae5-4117-8b3a-c94df1dd661a"]}],"mendeley":{"formattedCitation":"(Badan Pusat Statistik, 2023)","manualFormatting":"Badan Pusat Statistik, 2023)","plainTextFormattedCitation":"(Badan Pusat Statistik, 2023)","previouslyFormattedCitation":"(Badan Pusat Statistik, 2023)"},"properties":{"noteIndex":0},"schema":"https://github.com/citation-style-language/schema/raw/master/csl-citation.json"}</w:instrText>
      </w:r>
      <w:r w:rsidRPr="006A12DD">
        <w:fldChar w:fldCharType="separate"/>
      </w:r>
      <w:r w:rsidRPr="006A12DD">
        <w:t>Badan Pusat Statistik, 2023)</w:t>
      </w:r>
      <w:r w:rsidRPr="006A12DD">
        <w:fldChar w:fldCharType="end"/>
      </w:r>
      <w:r>
        <w:t xml:space="preserve">. </w:t>
      </w:r>
      <w:r w:rsidRPr="006A12DD">
        <w:t>Hal tersebut mengindikasikan bahwa perkembangan usaha tahunan di Indonesia sedang mengalami kondisi yang buruk. Jawa Timur merupakan salah satu provinsi di Indonesia yang juga mengalami penurunan jumlah perusahaan yang</w:t>
      </w:r>
      <w:r>
        <w:t xml:space="preserve"> </w:t>
      </w:r>
      <w:r w:rsidRPr="006A12DD">
        <w:t xml:space="preserve"> </w:t>
      </w:r>
    </w:p>
    <w:p w14:paraId="57660C73" w14:textId="77777777" w:rsidR="00A90F97" w:rsidRPr="006A12DD" w:rsidRDefault="00A90F97" w:rsidP="00A90F97">
      <w:pPr>
        <w:jc w:val="both"/>
        <w:rPr>
          <w:rFonts w:ascii="Arial Narrow" w:hAnsi="Arial Narrow" w:cs="Arial"/>
          <w:color w:val="000000"/>
        </w:rPr>
      </w:pPr>
      <w:r w:rsidRPr="006A12DD">
        <w:rPr>
          <w:rFonts w:ascii="Arial Narrow" w:hAnsi="Arial Narrow" w:cs="Arial"/>
          <w:color w:val="000000"/>
        </w:rPr>
        <w:lastRenderedPageBreak/>
        <w:t xml:space="preserve">signifikan. Pada tahun 2020 diketahui terdapat sebanyak 108.232 perusahaan yang beroperasi di Jawa Timur. Namun, pada tahun 2022 jumlah perusahaan ini menurun sebanyak 23.169. Menurunnya jumlah perusahaan ini, salah satunya juga diakibatkan karena pelaku usaha tidak memahami bagaimana konsumen mereka dalam melakukan keputusan pembelian pada produk yang tawarkan, sehingga menyebabkan kebangkrutan. </w:t>
      </w:r>
    </w:p>
    <w:p w14:paraId="00F8797D" w14:textId="33EC00C0" w:rsidR="00A90F97" w:rsidRPr="006A12DD" w:rsidRDefault="00A90F97" w:rsidP="00DD35F1">
      <w:pPr>
        <w:pStyle w:val="Agridev-Paragraf"/>
      </w:pPr>
      <w:r w:rsidRPr="006A12DD">
        <w:t xml:space="preserve">Pemasaran produk yang beragam juga menjadi faktor penting dalam keberlangsungan suatu usaha. Pemasaran produk tersebut diantaranya meliputi harga dan juga promosi. Harga adalah </w:t>
      </w:r>
      <w:r>
        <w:t>jumlah uang yang perlu dibayar</w:t>
      </w:r>
      <w:r w:rsidRPr="006A12DD">
        <w:t xml:space="preserve"> pelanggan </w:t>
      </w:r>
      <w:r>
        <w:t>dalam mendapatkan barang atau pun jasa</w:t>
      </w:r>
      <w:r w:rsidRPr="006A12DD">
        <w:t>. Penjual tentunya menginginkan keuntungan dari harga tersebut selain sebagai imbalan atas layanan yang diberikan</w:t>
      </w:r>
      <w:r>
        <w:fldChar w:fldCharType="begin" w:fldLock="1"/>
      </w:r>
      <w:r>
        <w:instrText>ADDIN CSL_CITATION {"citationItems":[{"id":"ITEM-1","itemData":{"DOI":"10.33005/juminten.v2i6.351","abstract":"PT. XYZ merupakan sebuah perusahaan manufaktur yang bergerak dalam bidang pembuatan furniture, aksesoris rumah, springbed, lemari pakaian dan lain-lain. Dalam aktivitas supply chain dari proses plan, source, make, deliver dan return masih banyak ditemui risiko yang dapat menghambat proses bisnis pada perusahaan tersebut. PT. XYZ juga belum memiliki manajemen risiko yang terstruktur untuk mengidentifikasi dan menganalisa risiko serta memberikan mitigasi risiko yang terjadi pada aktivitas supply chain perusahaan. Penelitian ini bertujuan mengidentifikasi dan memitigasi risiko yang terjadi dan mungkin akan terjadi dalam aktivitas supply chain perusahaan. Pada penelitian ini menggunakan metode House of Risk (HOR). Metode House of Risk (HOR) merupakan metode untuk mengidentifikasi dan memitigasi risiko-risiko yang terjadi pada supply chain, pada metode ini memiliki dua tahap yaitu House of Risk tahap 1 berfokus pada identifikasi risiko dan House of Risk tahap 2 berfokus pada mitigasi risiko. Hasil pada penelitian ini menunjukkan bahwa terdapat 24 kejadian risiko yang disebabkan oleh 36 penyebab risiko pada aktivitas supply chain perusahaan. Dan berdasarkan analisis diagram pareto terdapat 14 risk agent yang paling dominan. Sehingga terdapat 20 aksi mitigasi yang diusulkan agar dapat meminimalisir penyebab risiko yang paling dominan.","author":[{"dropping-particle":"","family":"Defriyanti","given":"Andita","non-dropping-particle":"","parse-names":false,"suffix":""},{"dropping-particle":"","family":"Ernawati","given":"Dira","non-dropping-particle":"","parse-names":false,"suffix":""}],"container-title":"Juminten","id":"ITEM-1","issue":"6","issued":{"date-parts":[["2022"]]},"page":"36-47","title":"Analisis dan Mitigasi Risiko Pada Supply Chain dengan Pendekatan Metode House Of Risk (HOR) di PT. XYZ","type":"article-journal","volume":"2"},"uris":["http://www.mendeley.com/documents/?uuid=7d1de943-2005-4132-9280-42d0fb0a6950"]}],"mendeley":{"formattedCitation":"(Defriyanti &amp; Ernawati, 2022)","plainTextFormattedCitation":"(Defriyanti &amp; Ernawati, 2022)","previouslyFormattedCitation":"(Defriyanti &amp; Ernawati, 2022)"},"properties":{"noteIndex":0},"schema":"https://github.com/citation-style-language/schema/raw/master/csl-citation.json"}</w:instrText>
      </w:r>
      <w:r>
        <w:fldChar w:fldCharType="separate"/>
      </w:r>
      <w:r w:rsidRPr="00ED383A">
        <w:t>(Defriyanti &amp; Ernawati, 2022)</w:t>
      </w:r>
      <w:r>
        <w:fldChar w:fldCharType="end"/>
      </w:r>
      <w:r w:rsidRPr="006A12DD">
        <w:t>. Sedangkan, promosi berkaitan dengan kegiatan yang dipersiapkan untuk dapat mempengaruhi konsumen, untuk melakukan pembeli</w:t>
      </w:r>
      <w:r>
        <w:t xml:space="preserve">an </w:t>
      </w:r>
      <w:r>
        <w:fldChar w:fldCharType="begin" w:fldLock="1"/>
      </w:r>
      <w:r>
        <w:instrText>ADDIN CSL_CITATION {"citationItems":[{"id":"ITEM-1","itemData":{"DOI":"10.33365/tb.v4i2.1335","ISSN":"2722-3566","abstract":"Penelitian ini bertujuan untuk mengetahui pengaruh promosi dan inovasi produk terhadap keputusan pembelian pada Gerai Baru Es Teh Indonesia di Bandar Lampung. Teknik pengambilan sampel yang digunakan dalam penelitian ini adalah purposive sampling dengan jumlah sampel sebanyak 100 responden. Teknik pengumpulan data yang digunakan adalah kuesioner. Metode analisis data yang digunakan adalah analisis regresi berganda. Hasil penelitian ini menunjukkan bahwa promosi dan inovasi produk masing-masing secara parsial berpengaruh positif dan signifikan terhadap keputusan pembelian minuman kekinian pada Gerai Es Teh Indonesia di Bandar Lampung dan hasil penelitian secara simultan menyatakan bahwa promosi dan inovasi produk berpengaruh positif dan signifikan terhadap keputusan pembelian minuman kekinian pada Gerai Es Teh Indonesia di Bandar Lampung. Kata Kunci: Promosi, Inovasi Produk, Keputusan Pembelian, Es Teh Indonesia","author":[{"dropping-particle":"","family":"Permatasari","given":"Berlintina","non-dropping-particle":"","parse-names":false,"suffix":""},{"dropping-particle":"","family":"Maryana","given":"Sinta","non-dropping-particle":"","parse-names":false,"suffix":""}],"container-title":"TECHNOBIZ : International Journal of Business","id":"ITEM-1","issue":"2","issued":{"date-parts":[["2021"]]},"page":"62","title":"Pengaruh Promosi dan Inovasi Terhadap Keputusan Pembelian (Studi Kasus Pada Gerai Baru Es Teh Indonesia di Bandar Lampung)","type":"article-journal","volume":"4"},"uris":["http://www.mendeley.com/documents/?uuid=a9dae4e8-f256-4436-977d-ffa6ff55863b"]}],"mendeley":{"formattedCitation":"(Permatasari &amp; Maryana, 2021)","plainTextFormattedCitation":"(Permatasari &amp; Maryana, 2021)","previouslyFormattedCitation":"(Permatasari &amp; Maryana, 2021)"},"properties":{"noteIndex":0},"schema":"https://github.com/citation-style-language/schema/raw/master/csl-citation.json"}</w:instrText>
      </w:r>
      <w:r>
        <w:fldChar w:fldCharType="separate"/>
      </w:r>
      <w:r w:rsidRPr="00ED383A">
        <w:t>(Permatasari &amp; Maryana, 2021)</w:t>
      </w:r>
      <w:r>
        <w:fldChar w:fldCharType="end"/>
      </w:r>
      <w:r w:rsidRPr="006A12DD">
        <w:t xml:space="preserve">. Promosi yang menarik akan mendorong pembeli untuk membeli produk karena itu produsen akan terus berusaha untuk menarik pembeli untuk membeli </w:t>
      </w:r>
      <w:r>
        <w:t xml:space="preserve">dan akibatnya </w:t>
      </w:r>
      <w:r w:rsidRPr="00F91034">
        <w:t xml:space="preserve">konsumen secara otomatis akan membandingkan harga yang ditawarkan oleh perusahaan dengan harga dari pesaing </w:t>
      </w:r>
      <w:r w:rsidRPr="006A12DD">
        <w:t>perusahaa</w:t>
      </w:r>
      <w:r>
        <w:t xml:space="preserve">n lainnya </w:t>
      </w:r>
      <w:r>
        <w:fldChar w:fldCharType="begin" w:fldLock="1"/>
      </w:r>
      <w:r>
        <w:instrText>ADDIN CSL_CITATION {"citationItems":[{"id":"ITEM-1","itemData":{"abstract":"Penelitian ini bertujuan untuk melihat apakah terdapat pengaruh Harga dan Promosi terhadap Keputusan Pembelian pada PT. Vista Bangun Propertindo di Kecamatan Rajeg Kabupaten Tangerang. Jenis perusahaan yang digunakan dalam penelitian ini adalah jenis perusahaan jasa dalam sektor properti dengan populasi sebanyak 600 dan teknik yang digunakan adalah metode Sampling Incidential sebanyak 100 responden. Dari hasil analisis data penelitian, diperoleh nilai Hubungan antara variable Harga (X1) terhadap Keputusan Pembelian (Y) sebesar 0.869 tingkat hubungannya sangat kuat. Untuk besarnya nilai pengaruh variable Harga (X1) terhadap Keputusan Pembelian (Y) adalah 75,5% yang dihasilkan dari uji koefisien determinasi (R2). Hubungan antara variable Promosi (X2) terhadap Keputusan Pembelian (Y) sebesar 0,783 tingkat hubungannya kuat. Untuk besarnya nilai pengaruh variable Promosi (X2) terhadap Keputusan Pembelian (Y) adalah 61,3% yang dihasilkan dari uji koefisien determinasi (R2). Terdapat pengaruh secara simultan nilai Hubungan antara variable Harga (X1) dan Promosi (X2) terhadap Keputusan Pembelian (Y) sebesar 0,834 tingkat hubungannya sangat kuat. Untuk besarnya nilai pengaruh variable Harga (X1) dan Promosi (X2) terhadap Keputusan Pembelian (Y) adalah sebesar 69,5%.","author":[{"dropping-particle":"","family":"Cahyono","given":"Yoyok","non-dropping-particle":"","parse-names":false,"suffix":""},{"dropping-particle":"","family":"Suryani","given":"Popong","non-dropping-particle":"","parse-names":false,"suffix":""},{"dropping-particle":"","family":"Elvandari","given":"Nadya","non-dropping-particle":"","parse-names":false,"suffix":""}],"container-title":"Journal of Industrial Engineering &amp; Management Research (JIEMAR)","id":"ITEM-1","issue":"1","issued":{"date-parts":[["2020"]]},"page":"1-23","title":"Pengaruh Harga dan Promosi terhadap Keputusan Pembelian Pada PT. Vista Bangun Propertindo","type":"article-journal","volume":"1"},"uris":["http://www.mendeley.com/documents/?uuid=4b2a4c95-b7ab-4573-84ce-0a01e540a922"]}],"mendeley":{"formattedCitation":"(Cahyono et al., 2020)","plainTextFormattedCitation":"(Cahyono et al., 2020)"},"properties":{"noteIndex":0},"schema":"https://github.com/citation-style-language/schema/raw/master/csl-citation.json"}</w:instrText>
      </w:r>
      <w:r>
        <w:fldChar w:fldCharType="separate"/>
      </w:r>
      <w:r w:rsidRPr="00ED383A">
        <w:t xml:space="preserve">(Cahyono </w:t>
      </w:r>
      <w:r w:rsidR="00F4233D" w:rsidRPr="00F4233D">
        <w:rPr>
          <w:i/>
        </w:rPr>
        <w:t>et al</w:t>
      </w:r>
      <w:r w:rsidR="00F4233D">
        <w:rPr>
          <w:i/>
        </w:rPr>
        <w:t>.</w:t>
      </w:r>
      <w:r w:rsidRPr="00ED383A">
        <w:t>, 2020)</w:t>
      </w:r>
      <w:r>
        <w:fldChar w:fldCharType="end"/>
      </w:r>
      <w:r w:rsidRPr="006A12DD">
        <w:t xml:space="preserve">. Perusahaan dituntutmemproduksi barang berkualitas tinggi dengan nilai tambah agar melekat di benak pelanggan. Kondisi ini pun akhirnya mengharuskan perusahaan untuk meningkatkan upayanya dalam menarik minat konsumen melalui berbagai strategi pemasaran yang inovatif dan efektif. Hal </w:t>
      </w:r>
      <w:r w:rsidRPr="006A12DD">
        <w:rPr>
          <w:lang w:val="en-ID"/>
        </w:rPr>
        <w:t>ini di</w:t>
      </w:r>
      <w:r w:rsidRPr="006A12DD">
        <w:t>karena</w:t>
      </w:r>
      <w:r w:rsidRPr="006A12DD">
        <w:rPr>
          <w:lang w:val="en-ID"/>
        </w:rPr>
        <w:t>kan</w:t>
      </w:r>
      <w:r w:rsidRPr="006A12DD">
        <w:t xml:space="preserve"> kurangnya strategi pemasaran yang inovatif dapat mempengaruhi tingkat penjualan. </w:t>
      </w:r>
    </w:p>
    <w:p w14:paraId="57595E7D" w14:textId="77777777" w:rsidR="00A90F97" w:rsidRPr="006A12DD" w:rsidRDefault="00A90F97" w:rsidP="00DD35F1">
      <w:pPr>
        <w:pStyle w:val="Agridev-Paragraf"/>
      </w:pPr>
      <w:r w:rsidRPr="006A12DD">
        <w:t>Di era digital saat ini, keberadaan</w:t>
      </w:r>
      <w:r w:rsidRPr="006A12DD">
        <w:rPr>
          <w:lang w:val="en-ID"/>
        </w:rPr>
        <w:t xml:space="preserve"> teknologi yang serba</w:t>
      </w:r>
      <w:r w:rsidRPr="006A12DD">
        <w:rPr>
          <w:i/>
        </w:rPr>
        <w:t>online</w:t>
      </w:r>
      <w:r w:rsidRPr="006A12DD">
        <w:t xml:space="preserve"> menjadi sangat krusial untuk pertumbuhan bisnis. Konsumen semakin banyak yang beralih ke </w:t>
      </w:r>
      <w:r w:rsidRPr="006A12DD">
        <w:rPr>
          <w:i/>
        </w:rPr>
        <w:t>platform online</w:t>
      </w:r>
      <w:r w:rsidRPr="006A12DD">
        <w:t xml:space="preserve"> untuk mencari informasi dan melakukan pembelian. Oleh karena itu, perusahaan yang tidak memiliki inovasi untuk beralih ke </w:t>
      </w:r>
      <w:r w:rsidRPr="006A12DD">
        <w:rPr>
          <w:i/>
          <w:lang w:val="en-ID"/>
        </w:rPr>
        <w:t xml:space="preserve">platform </w:t>
      </w:r>
      <w:r w:rsidRPr="006A12DD">
        <w:rPr>
          <w:i/>
        </w:rPr>
        <w:t>online</w:t>
      </w:r>
      <w:r w:rsidRPr="006A12DD">
        <w:t xml:space="preserve"> berisiko tertinggal dari pesaingnya </w:t>
      </w:r>
      <w:r w:rsidRPr="006A12DD">
        <w:fldChar w:fldCharType="begin" w:fldLock="1"/>
      </w:r>
      <w:r>
        <w:instrText>ADDIN CSL_CITATION {"citationItems":[{"id":"ITEM-1","itemData":{"DOI":"https://doi.org/10.59188/jcs.v3i3.659","ISBN":"9781032212449","author":[{"dropping-particle":"","family":"Aisy","given":"Mamduh Ridahatul","non-dropping-particle":"","parse-names":false,"suffix":""}],"container-title":"Jurnal Of Comprehensive Science","id":"ITEM-1","issue":"3","issued":{"date-parts":[["2024"]]},"page":"750-755","title":"Tren Bisnis Online: Analisis Perubahan Konsumen dan Strategi Pengembangan Bisnis di Era Digital","type":"article-journal","volume":"3"},"uris":["http://www.mendeley.com/documents/?uuid=7fb2833a-cfb2-48e4-8d47-321e4b424aba","http://www.mendeley.com/documents/?uuid=d253524a-198f-4666-abc4-58bde76123d7"]}],"mendeley":{"formattedCitation":"(Aisy, 2024)","plainTextFormattedCitation":"(Aisy, 2024)","previouslyFormattedCitation":"(Aisy, 2024)"},"properties":{"noteIndex":0},"schema":"https://github.com/citation-style-language/schema/raw/master/csl-citation.json"}</w:instrText>
      </w:r>
      <w:r w:rsidRPr="006A12DD">
        <w:fldChar w:fldCharType="separate"/>
      </w:r>
      <w:r w:rsidRPr="006A12DD">
        <w:t>(Aisy, 2024)</w:t>
      </w:r>
      <w:r w:rsidRPr="006A12DD">
        <w:fldChar w:fldCharType="end"/>
      </w:r>
      <w:r w:rsidRPr="006A12DD">
        <w:t xml:space="preserve">. </w:t>
      </w:r>
      <w:r w:rsidRPr="004D1637">
        <w:t>S</w:t>
      </w:r>
      <w:r w:rsidRPr="006A12DD">
        <w:t xml:space="preserve">uatu perusahaan perlu mengejar ekspansi </w:t>
      </w:r>
      <w:r w:rsidRPr="004D1637">
        <w:t xml:space="preserve">usaha </w:t>
      </w:r>
      <w:r w:rsidRPr="006A12DD">
        <w:t xml:space="preserve">dari pemasaran </w:t>
      </w:r>
      <w:r w:rsidRPr="006A12DD">
        <w:rPr>
          <w:i/>
        </w:rPr>
        <w:t>offline</w:t>
      </w:r>
      <w:r w:rsidRPr="006A12DD">
        <w:t xml:space="preserve"> ke </w:t>
      </w:r>
      <w:r w:rsidRPr="006A12DD">
        <w:rPr>
          <w:i/>
        </w:rPr>
        <w:t>online</w:t>
      </w:r>
      <w:r w:rsidRPr="006A12DD">
        <w:t xml:space="preserve"> sebagai upaya strategis untuk </w:t>
      </w:r>
      <w:r>
        <w:t>peningkatan daya untuk bersaing serta dalam menjangkau pasar yang lebih luas lagi</w:t>
      </w:r>
      <w:r w:rsidRPr="006A12DD">
        <w:t>. Ekspansi</w:t>
      </w:r>
      <w:r w:rsidRPr="006A12DD">
        <w:rPr>
          <w:lang w:val="en-ID"/>
        </w:rPr>
        <w:t xml:space="preserve"> usaha</w:t>
      </w:r>
      <w:r w:rsidRPr="006A12DD">
        <w:t xml:space="preserve"> ke </w:t>
      </w:r>
      <w:r w:rsidRPr="006A12DD">
        <w:rPr>
          <w:i/>
        </w:rPr>
        <w:t>platform online</w:t>
      </w:r>
      <w:r w:rsidRPr="006A12DD">
        <w:t xml:space="preserve"> memungkinkan perusahaan untuk memahami perilaku konsumen dan tren pasar serta dapat mengurangi biaya operasional seperti sewa tempat fisik dan biaya tenaga kerja </w:t>
      </w:r>
      <w:r w:rsidRPr="006A12DD">
        <w:fldChar w:fldCharType="begin" w:fldLock="1"/>
      </w:r>
      <w:r>
        <w:instrText>ADDIN CSL_CITATION {"citationItems":[{"id":"ITEM-1","itemData":{"DOI":"10.1155/2022/9772416","ISSN":"1607887X","abstract":"The rapid development of online technology has facilitated the gradual growth and development of e-commerce and online marketing, creating a new business model and new opportunities. This has had a major impact on the future development of the market economy and the international competitiveness of companies and countries. At the same time, its appearance has also subverted the traditional retail market, and the convenience, reliability, and security of payment have been quickly recognized by people. Technological innovations represented by artificial intelligence have driven the development of the digital economy for decades. In order to better strengthen the statistics of the online shopping market and promote the development of the real economy, this study discusses the analysis of consumer behavior in online shopping based on the market changes of artificial intelligence and digital economy. Through the questionnaire, it can be found that all age groups have been exposed to online shopping, most of them are young people, and the number of shopping per month is still concentrated between 4 and 11 times. The study also examined the size of China's online retail market and found that there were 820 million Internet shoppers in China by December 2021, which is forecast to be 910 million by 2022. The report also found that the B2C market share will reach nearly 61% in 2021 due to the B2C model featuring higher quality goods and more guaranteed services.","author":[{"dropping-particle":"","family":"Xiong","given":"Ying","non-dropping-particle":"","parse-names":false,"suffix":""}],"container-title":"Discrete Dynamics in Nature and Society","id":"ITEM-1","issued":{"date-parts":[["2022"]]},"title":"The Impact of Artificial Intelligence and Digital Economy Consumer Online Shopping Behavior on Market Changes","type":"article-journal","volume":"2022"},"uris":["http://www.mendeley.com/documents/?uuid=65ecb1a2-83db-48ae-9321-cf153ed7ef71"]}],"mendeley":{"formattedCitation":"(Xiong, 2022)","plainTextFormattedCitation":"(Xiong, 2022)","previouslyFormattedCitation":"(Xiong, 2022)"},"properties":{"noteIndex":0},"schema":"https://github.com/citation-style-language/schema/raw/master/csl-citation.json"}</w:instrText>
      </w:r>
      <w:r w:rsidRPr="006A12DD">
        <w:fldChar w:fldCharType="separate"/>
      </w:r>
      <w:r w:rsidRPr="006A12DD">
        <w:t>(Xiong, 2022)</w:t>
      </w:r>
      <w:r w:rsidRPr="006A12DD">
        <w:fldChar w:fldCharType="end"/>
      </w:r>
      <w:r w:rsidRPr="006A12DD">
        <w:t xml:space="preserve">. Hal ini nantinya mampu membantu perusahaan agar dapat melakukan penyesuaian harga yang lebih kompetitif bagi konsumen. Penyesuaian harga yang tepat dapat membantu perusahaan menarik lebih banyak konsumen dan meningkatkan volume penjualan. </w:t>
      </w:r>
    </w:p>
    <w:p w14:paraId="1A8AD674" w14:textId="7A5819D1" w:rsidR="00A90F97" w:rsidRPr="006A12DD" w:rsidRDefault="00A90F97" w:rsidP="00DD35F1">
      <w:pPr>
        <w:pStyle w:val="Agridev-Paragraf"/>
      </w:pPr>
      <w:r w:rsidRPr="006A12DD">
        <w:t xml:space="preserve">Disisi lain, keberadaan </w:t>
      </w:r>
      <w:r w:rsidRPr="00CC3212">
        <w:rPr>
          <w:i/>
          <w:iCs/>
        </w:rPr>
        <w:t>platform</w:t>
      </w:r>
      <w:r w:rsidRPr="006A12DD">
        <w:rPr>
          <w:i/>
        </w:rPr>
        <w:t>online</w:t>
      </w:r>
      <w:r w:rsidRPr="006A12DD">
        <w:t xml:space="preserve"> memungkinkan perusahaan untuk melakukan promosi yang lebih efektif dan terukur. Promosi</w:t>
      </w:r>
      <w:r>
        <w:t xml:space="preserve"> secara</w:t>
      </w:r>
      <w:r w:rsidRPr="006A12DD">
        <w:rPr>
          <w:i/>
        </w:rPr>
        <w:t>online</w:t>
      </w:r>
      <w:r w:rsidRPr="006A12DD">
        <w:t xml:space="preserve"> dapat memberikan nilai </w:t>
      </w:r>
      <w:r>
        <w:t>tinggi untuk berpengaruh dalam membuat konsumen melakukan keputusan pembelian</w:t>
      </w:r>
      <w:r w:rsidRPr="006A12DD">
        <w:t xml:space="preserve">. Konsumen yang </w:t>
      </w:r>
      <w:r>
        <w:t>menerima</w:t>
      </w:r>
      <w:r w:rsidRPr="006A12DD">
        <w:t xml:space="preserve"> informasi promosi yang relevan dan menarik cenderung lebih </w:t>
      </w:r>
      <w:r>
        <w:t>berminat</w:t>
      </w:r>
      <w:r w:rsidRPr="006A12DD">
        <w:t xml:space="preserve"> untuk membeli produk. Promosi yang menarik </w:t>
      </w:r>
      <w:proofErr w:type="gramStart"/>
      <w:r w:rsidRPr="006A12DD">
        <w:t>akan</w:t>
      </w:r>
      <w:proofErr w:type="gramEnd"/>
      <w:r w:rsidRPr="006A12DD">
        <w:t xml:space="preserve"> </w:t>
      </w:r>
      <w:r>
        <w:t>membuat konsumen terdorong untuk membeli, sekaligus mendorong mereka untukmelakukan perbandingan harga dari perusahaan dengan harga dari kompetitor</w:t>
      </w:r>
      <w:r w:rsidRPr="006A12DD">
        <w:t xml:space="preserve">. Berdasarkan beragam pilihan dan hasil perbandingan tersebut, konsumen akan bertindak untuk membuat keputusan pembelian, yang merupakan salah satu langkah penting dalam proses ini sebelum mencapai perilaku pasca pembelian  </w:t>
      </w:r>
      <w:r w:rsidRPr="006A12DD">
        <w:fldChar w:fldCharType="begin" w:fldLock="1"/>
      </w:r>
      <w:r>
        <w:instrText>ADDIN CSL_CITATION {"citationItems":[{"id":"ITEM-1","itemData":{"DOI":"10.32500/jematech.v4i1.1447","ISSN":"2622-8394","abstract":"Penelitian ini bertujuan untuk mengetahui pengaruh harga dan lokasi terhadap keputusan pembelian pada Alfamart Cabang Cipondoh. Metode yang digunakan adalah explanatory research dengan teknik analisis menggunakan analisis statistik dengan pengujian regresi, korelasi, determinasi dan uji hipotesis. Hasil penelitian ini harga berpengaruh signifikan terhadap keputusan pembelian sebesar 41,4%, uji hipotesis diperoleh t hitung &gt; t tabel atau (8,149 &gt; 1,986). Lokasi berpengaruh signifikan terhadap keputusan pembelian sebesar 37,4%, uji  hipotesis diperoleh t hitung &gt; t tabel atau (7,496 &gt; 1,986). Harga dan lokasi secara simultan berpengaruh signifikan terhadap keputusan pembelian sebesar 49,2%, uji hipotesis diperoleh F hitung &gt; F tabel atau (45,080 &gt; 2,700).","author":[{"dropping-particle":"","family":"Noviyanti","given":"Iis","non-dropping-particle":"","parse-names":false,"suffix":""},{"dropping-particle":"","family":"Sunarsi","given":"Denok","non-dropping-particle":"","parse-names":false,"suffix":""},{"dropping-particle":"","family":"Wijoyo","given":"Hadion","non-dropping-particle":"","parse-names":false,"suffix":""}],"container-title":"Journal of Economic, Management, Accounting and Technology","id":"ITEM-1","issue":"1","issued":{"date-parts":[["2021"]]},"page":"43-54","title":"Pengaruh Harga dan Lokasi Terhadap Keputusan Pembelian Pada Alfamart Cabang Cipondoh","type":"article-journal","volume":"4"},"uris":["http://www.mendeley.com/documents/?uuid=cfada8a3-8b23-4f18-80da-a502d09fe436"]}],"mendeley":{"formattedCitation":"(Noviyanti et al., 2021)","plainTextFormattedCitation":"(Noviyanti et al., 2021)","previouslyFormattedCitation":"(Noviyanti et al., 2021)"},"properties":{"noteIndex":0},"schema":"https://github.com/citation-style-language/schema/raw/master/csl-citation.json"}</w:instrText>
      </w:r>
      <w:r w:rsidRPr="006A12DD">
        <w:fldChar w:fldCharType="separate"/>
      </w:r>
      <w:r w:rsidRPr="006A12DD">
        <w:t xml:space="preserve">(Noviyanti </w:t>
      </w:r>
      <w:r w:rsidR="00F4233D" w:rsidRPr="00F4233D">
        <w:rPr>
          <w:i/>
        </w:rPr>
        <w:t>et al</w:t>
      </w:r>
      <w:r w:rsidR="00F4233D">
        <w:rPr>
          <w:i/>
        </w:rPr>
        <w:t>.</w:t>
      </w:r>
      <w:r w:rsidRPr="006A12DD">
        <w:rPr>
          <w:i/>
        </w:rPr>
        <w:t xml:space="preserve">, </w:t>
      </w:r>
      <w:r w:rsidRPr="006A12DD">
        <w:t>2021)</w:t>
      </w:r>
      <w:r w:rsidRPr="006A12DD">
        <w:fldChar w:fldCharType="end"/>
      </w:r>
      <w:r w:rsidRPr="006A12DD">
        <w:t xml:space="preserve">. Konsumen melewati tahapan-tahapan ketika mereka ingin membeli suatu produk, yang mungkin berdampak pada proses pengambilan keputusan pembelian. Tujuan konsumen adalah memenuhi kebutuhan dan keinginan mereka, yang dikenal sebagai kesadaran </w:t>
      </w:r>
      <w:proofErr w:type="gramStart"/>
      <w:r w:rsidRPr="006A12DD">
        <w:t>akan</w:t>
      </w:r>
      <w:proofErr w:type="gramEnd"/>
      <w:r w:rsidRPr="006A12DD">
        <w:t xml:space="preserve"> masalah. Pada tahap pertama, penjual dapat menggunakan promosi, pemasaran pribadi, dan iklan untuk lebih memahami kebutuhan dan keinginan konsumen yang menjadi target mereka. Tahap kedua</w:t>
      </w:r>
      <w:proofErr w:type="gramStart"/>
      <w:r w:rsidRPr="006A12DD">
        <w:rPr>
          <w:lang w:val="en-ID"/>
        </w:rPr>
        <w:t>,konsumen</w:t>
      </w:r>
      <w:proofErr w:type="gramEnd"/>
      <w:r w:rsidRPr="006A12DD">
        <w:t xml:space="preserve"> biasanya mendapatkan informasi yang melibatkan pencarian informasidari pengalaman pribadi mereka dengan produk atau media sosial, label kemasan, sertasumber-sumber lain selain keluarga, teman, dan tetangga. Pada akhirnya, setelah menyelesaikantahap evaluasi alternatif, konsumen memilih satu merk </w:t>
      </w:r>
      <w:r>
        <w:t>yang paling mereka inginkan dan butuhkan</w:t>
      </w:r>
      <w:r w:rsidRPr="006A12DD">
        <w:fldChar w:fldCharType="begin" w:fldLock="1"/>
      </w:r>
      <w:r>
        <w:instrText>ADDIN CSL_CITATION {"citationItems":[{"id":"ITEM-1","itemData":{"DOI":"10.31941/jebi.v25i1.1921","ISSN":"2301-6469","abstract":"The development of e-commerce in Indonesia today is inseparable from the habits of the people who demand practicality and speed. There is a change in consumer behavior from those who usually buy food offline to now switch to buying food online by utilizing services on the marketplace. This has led to an increase in food-delivery transactions. The purpose of this study is to determine the factors that influence consumer behavior on consumer purchasing decisions in buying food using the Shopee Food delivery service. The sample method used by the author is convenience sampling, which is a sampling technique using a free sample according to the author's wishes. The number of samples is 100 respondents. The results of the study show that the overall factors have a significant effect and have a simultaneous contribution. And partially the factors that have a significant influence are personal factors psychological factors, while social and cultural factors have no significant effect on food purchasing decisions using Shopee Food delivery services.","author":[{"dropping-particle":"","family":"Hamida","given":"Ichawanda Ayu","non-dropping-particle":"","parse-names":false,"suffix":""},{"dropping-particle":"","family":"Amron","given":"Amron","non-dropping-particle":"","parse-names":false,"suffix":""}],"container-title":"Jurnal Ekonomi dan Bisnis","id":"ITEM-1","issue":"1","issued":{"date-parts":[["2022","3","31"]]},"page":"33","title":"Analisis Faktor - Faktor yang Mempengaruhi Perilaku Konsumen terhadap Keputusan Pembelian Makanan Menggunakan Layanan Pesan-Antar Shopee Food (Studi pada Pengguna Shopee Food di Kota Semarang)","type":"article-journal","volume":"25"},"uris":["http://www.mendeley.com/documents/?uuid=2a96b285-26f9-4fe9-8457-6be8b736460d"]}],"mendeley":{"formattedCitation":"(Hamida &amp; Amron, 2022)","plainTextFormattedCitation":"(Hamida &amp; Amron, 2022)","previouslyFormattedCitation":"(Hamida &amp; Amron, 2022)"},"properties":{"noteIndex":0},"schema":"https://github.com/citation-style-language/schema/raw/master/csl-citation.json"}</w:instrText>
      </w:r>
      <w:r w:rsidRPr="006A12DD">
        <w:fldChar w:fldCharType="separate"/>
      </w:r>
      <w:r w:rsidRPr="006A12DD">
        <w:t>(Hamida &amp; Amron, 2022)</w:t>
      </w:r>
      <w:r w:rsidRPr="006A12DD">
        <w:fldChar w:fldCharType="end"/>
      </w:r>
      <w:r w:rsidRPr="006A12DD">
        <w:t>.</w:t>
      </w:r>
    </w:p>
    <w:p w14:paraId="5B51D470" w14:textId="1BEE4668" w:rsidR="00A90F97" w:rsidRPr="006A12DD" w:rsidRDefault="00A90F97" w:rsidP="00DD35F1">
      <w:pPr>
        <w:pStyle w:val="Agridev-Paragraf"/>
        <w:rPr>
          <w:lang w:val="en-ID"/>
        </w:rPr>
      </w:pPr>
      <w:r w:rsidRPr="006A12DD">
        <w:lastRenderedPageBreak/>
        <w:t xml:space="preserve">PT. Wali Songo Joyo merupakan salah satu perusahaan yang menghadapi tantangan dalam mencapai target penjualan meskipun telah memiliki beberapa outlet dan stand resmi di berbagai </w:t>
      </w:r>
      <w:proofErr w:type="gramStart"/>
      <w:r w:rsidRPr="006A12DD">
        <w:t>kota</w:t>
      </w:r>
      <w:proofErr w:type="gramEnd"/>
      <w:r w:rsidRPr="006A12DD">
        <w:t xml:space="preserve">. Akses pasar yang masih terbatas dan penjualan yang tidak sesuai harapan menunjukkan adanya </w:t>
      </w:r>
      <w:bookmarkStart w:id="6" w:name="_GoBack"/>
      <w:bookmarkEnd w:id="6"/>
      <w:r w:rsidRPr="006A12DD">
        <w:t xml:space="preserve">kebutuhan untuk mengadopsi strategi baru yang dapat mengatasi keterbatasan ini. Adanya ekspansi online memungkinkan perusahaan dapat menjangkau pelanggan di berbagai lokasi tanpa batasan fisik, memperluas basis pelanggan, dan mencapai pasar yang sebelumnya sulit dijangkau. Masalah utama yang juga dihadapi perusahaan adalah kesulitan menjangkau pelanggan di luar area fisik </w:t>
      </w:r>
      <w:r w:rsidRPr="006A12DD">
        <w:rPr>
          <w:i/>
          <w:iCs/>
        </w:rPr>
        <w:t>outlet</w:t>
      </w:r>
      <w:r w:rsidRPr="006A12DD">
        <w:t xml:space="preserve"> mereka, yang membatasi potensi peningkatan penjualan. Banyaknya pelanggan yang beralih ke platform </w:t>
      </w:r>
      <w:r w:rsidRPr="006A12DD">
        <w:rPr>
          <w:i/>
          <w:iCs/>
        </w:rPr>
        <w:t>online</w:t>
      </w:r>
      <w:r w:rsidRPr="006A12DD">
        <w:t xml:space="preserve"> untuk kemudahan dan fleksibilitas, menyebabkan keberadaan fisik outlet maupun stand tidak lagi cukup kompetitif. Adanya markup harga diperlukan untuk menyesuaikan biaya ekspansi </w:t>
      </w:r>
      <w:r w:rsidRPr="006A12DD">
        <w:rPr>
          <w:i/>
          <w:iCs/>
        </w:rPr>
        <w:t>online</w:t>
      </w:r>
      <w:r w:rsidRPr="006A12DD">
        <w:t xml:space="preserve"> seperti pemasaran digital, yang mana hal ini diimbangi dengan pengurangan pengeluaran operasional lain. PT. Wali Songo Joyo dapat mengurangi biaya sewa dan operasional </w:t>
      </w:r>
      <w:r w:rsidRPr="006A12DD">
        <w:rPr>
          <w:i/>
          <w:iCs/>
        </w:rPr>
        <w:t>outlet</w:t>
      </w:r>
      <w:r w:rsidRPr="006A12DD">
        <w:t xml:space="preserve"> fisik, serta mengurangi kebutuhan </w:t>
      </w:r>
      <w:proofErr w:type="gramStart"/>
      <w:r w:rsidRPr="006A12DD">
        <w:t>akan</w:t>
      </w:r>
      <w:proofErr w:type="gramEnd"/>
      <w:r w:rsidRPr="006A12DD">
        <w:t xml:space="preserve"> tenaga kerja di lokasi fisik. Pengurangan biaya operasional ini diharapkan dapat membantu perusahaan menawarkan harga yang lebih kompetitif kepada konsumen. Disisi lain, meskipun upaya promosi </w:t>
      </w:r>
      <w:r>
        <w:t xml:space="preserve">melalui </w:t>
      </w:r>
      <w:r w:rsidRPr="008407EC">
        <w:rPr>
          <w:i/>
          <w:iCs/>
        </w:rPr>
        <w:t>platform</w:t>
      </w:r>
      <w:r w:rsidRPr="006A12DD">
        <w:t xml:space="preserve"> online</w:t>
      </w:r>
      <w:r>
        <w:t xml:space="preserve"> yaitu</w:t>
      </w:r>
      <w:r w:rsidRPr="006A12DD">
        <w:t xml:space="preserve"> sosial media seperti Facebook, Instagram dan Tik Tok telah dilakukan, namun PT. Wali Songo Joyo juga menghadapi beberapa tantangan dalam melakukan ekspansi ke platform </w:t>
      </w:r>
      <w:r w:rsidRPr="006A12DD">
        <w:rPr>
          <w:i/>
          <w:iCs/>
        </w:rPr>
        <w:t>online</w:t>
      </w:r>
      <w:r w:rsidRPr="006A12DD">
        <w:t xml:space="preserve"> karena adanya persaingan ketat dari perusahaan lainnya.</w:t>
      </w:r>
    </w:p>
    <w:p w14:paraId="1336FB2C" w14:textId="6D4FC4A5" w:rsidR="00E16F47" w:rsidRPr="003C0582" w:rsidRDefault="00A90F97" w:rsidP="00DD35F1">
      <w:pPr>
        <w:pStyle w:val="Agridev-Paragraf"/>
      </w:pPr>
      <w:r w:rsidRPr="006A12DD">
        <w:rPr>
          <w:lang w:val="en-ID"/>
        </w:rPr>
        <w:t xml:space="preserve">Adanya persaingan ketat yang disebabkan oleh semakin banyaknya perusahaan sejenis yang menawarkan produk yang serupa, tentu juga </w:t>
      </w:r>
      <w:proofErr w:type="gramStart"/>
      <w:r w:rsidRPr="006A12DD">
        <w:rPr>
          <w:lang w:val="en-ID"/>
        </w:rPr>
        <w:t>akan</w:t>
      </w:r>
      <w:proofErr w:type="gramEnd"/>
      <w:r w:rsidRPr="006A12DD">
        <w:rPr>
          <w:lang w:val="en-ID"/>
        </w:rPr>
        <w:t xml:space="preserve"> berdampak terhadap perilaku konsumen. Konsumen menjadi lebih selektif dalam melakukan pembelian produk, karena mereka memiliki banyak pilihan dengan karakteristik atau jenis yang serupa. Pada akhirnya hal ini </w:t>
      </w:r>
      <w:proofErr w:type="gramStart"/>
      <w:r w:rsidRPr="006A12DD">
        <w:rPr>
          <w:lang w:val="en-ID"/>
        </w:rPr>
        <w:t>akan</w:t>
      </w:r>
      <w:proofErr w:type="gramEnd"/>
      <w:r w:rsidRPr="006A12DD">
        <w:rPr>
          <w:lang w:val="en-ID"/>
        </w:rPr>
        <w:t xml:space="preserve"> mempengaruhi tingkat penjualan. Adanya ekspansi </w:t>
      </w:r>
      <w:r w:rsidRPr="006A12DD">
        <w:rPr>
          <w:i/>
          <w:iCs/>
          <w:lang w:val="en-ID"/>
        </w:rPr>
        <w:t>online</w:t>
      </w:r>
      <w:r w:rsidRPr="006A12DD">
        <w:rPr>
          <w:lang w:val="en-ID"/>
        </w:rPr>
        <w:t xml:space="preserve"> yang berdampak pada markup harga juga promosi online juga berpotensi mempengaruhi perilaku konsumen, salah satunya terkait keputusan pembelian konsumen. Sehingga, sebagai upaya memenuhi keinginan dan mempertahankan konsumennya, serta sebagai upaya meningkatkan penjualan produknya, PT. Wali Songo Joyo perlu memahami perilaku konsumen dalam melakukan pembelian, terutama dari segi pemasaran produk yang meluputi harga dan promosi, agar dapat mengambil tindakan startegis untuk mengetahui bagaimana pelanggan </w:t>
      </w:r>
      <w:r>
        <w:rPr>
          <w:lang w:val="en-ID"/>
        </w:rPr>
        <w:t>memutuskan untuk membeli produk</w:t>
      </w:r>
      <w:r w:rsidRPr="006A12DD">
        <w:rPr>
          <w:lang w:val="en-ID"/>
        </w:rPr>
        <w:t xml:space="preserve"> serta tetap kompetitif </w:t>
      </w:r>
      <w:r>
        <w:rPr>
          <w:lang w:val="en-ID"/>
        </w:rPr>
        <w:t>untuk</w:t>
      </w:r>
      <w:r w:rsidRPr="006A12DD">
        <w:rPr>
          <w:lang w:val="en-ID"/>
        </w:rPr>
        <w:t xml:space="preserve"> bersaing. </w:t>
      </w:r>
      <w:r>
        <w:rPr>
          <w:lang w:val="en-ID"/>
        </w:rPr>
        <w:t>Sehingga penelitian perlu</w:t>
      </w:r>
      <w:r w:rsidRPr="006A12DD">
        <w:rPr>
          <w:lang w:val="en-ID"/>
        </w:rPr>
        <w:t xml:space="preserve"> dilakukan </w:t>
      </w:r>
      <w:r>
        <w:rPr>
          <w:lang w:val="en-ID"/>
        </w:rPr>
        <w:t>untuk</w:t>
      </w:r>
      <w:r w:rsidRPr="006A12DD">
        <w:rPr>
          <w:lang w:val="en-ID"/>
        </w:rPr>
        <w:t xml:space="preserve"> tujuan mengetahui pengaruh harga dan promosi terhadap keputusan pembelian produk brownies di PT. Wali Songo Joyo. Penelitian ini juga diharapkan dapat digunakan sebagai bahan evaluasi bagi perusahaan untuk merancang strategi terkait harga dan promosi</w:t>
      </w:r>
      <w:r w:rsidR="003C0582">
        <w:t>.</w:t>
      </w:r>
    </w:p>
    <w:p w14:paraId="20AFBF41" w14:textId="2837E6BA" w:rsidR="00A90286" w:rsidRDefault="00A90286" w:rsidP="005C5EDD">
      <w:pPr>
        <w:pStyle w:val="Agridev-Metode"/>
      </w:pPr>
    </w:p>
    <w:p w14:paraId="0FF17EF8" w14:textId="651CE5FB" w:rsidR="00BD12D4" w:rsidRPr="00F50506" w:rsidRDefault="00F50506" w:rsidP="005C5EDD">
      <w:pPr>
        <w:pStyle w:val="Agridev-Metode"/>
      </w:pPr>
      <w:r w:rsidRPr="00A62FF1">
        <w:t>METODE</w:t>
      </w:r>
    </w:p>
    <w:p w14:paraId="654C2E03" w14:textId="77777777" w:rsidR="00A90F97" w:rsidRDefault="00A90F97" w:rsidP="00DD35F1">
      <w:pPr>
        <w:pStyle w:val="Agridev-Paragraf"/>
      </w:pPr>
      <w:r w:rsidRPr="006A12DD">
        <w:t>Penelitian ini dilakukan pada bulan Juni 2024, di PT. Wali Songo Joyo yang terletak di Jl. Basuki Rahmat No. 136, Groyok, Sukorejo, Kec. Lamongan, Kabupaten Lamongan</w:t>
      </w:r>
      <w:r w:rsidRPr="006A12DD">
        <w:rPr>
          <w:lang w:val="en-ID"/>
        </w:rPr>
        <w:t>.</w:t>
      </w:r>
      <w:r w:rsidRPr="006A12DD">
        <w:t xml:space="preserve"> Lokasi penelitian dipilih secara sengaja (</w:t>
      </w:r>
      <w:r w:rsidRPr="006A12DD">
        <w:rPr>
          <w:i/>
        </w:rPr>
        <w:t>purposive sampling</w:t>
      </w:r>
      <w:r w:rsidRPr="006A12DD">
        <w:t xml:space="preserve">). PT. Wali Songo Joyo dipilih </w:t>
      </w:r>
      <w:r>
        <w:t>didasarkan dengan mempertimbangkan perusahaan tersebut adalah salah satu</w:t>
      </w:r>
      <w:r w:rsidRPr="006A12DD">
        <w:t xml:space="preserve"> toko kue Brownies Kukus terpopuler di Kabupaten Lamongan</w:t>
      </w:r>
      <w:r>
        <w:t>.</w:t>
      </w:r>
      <w:r w:rsidRPr="006A12DD">
        <w:t>Usaha ini telah berjalan selama 7 tahun dan merupakan toko kue Brownies Kukus pertama di Kabupaten Lamongan.</w:t>
      </w:r>
    </w:p>
    <w:p w14:paraId="368E1ECE" w14:textId="77777777" w:rsidR="00A90F97" w:rsidRDefault="00A90F97" w:rsidP="00DD35F1">
      <w:pPr>
        <w:pStyle w:val="Agridev-Paragraf"/>
      </w:pPr>
      <w:r>
        <w:t>Metode p</w:t>
      </w:r>
      <w:r w:rsidRPr="006A12DD">
        <w:t xml:space="preserve">enelitian </w:t>
      </w:r>
      <w:r>
        <w:t>dilakukan denganmetode</w:t>
      </w:r>
      <w:r w:rsidRPr="006A12DD">
        <w:t xml:space="preserve"> penelitian kuantitatif. Data yang </w:t>
      </w:r>
      <w:r>
        <w:t>dikumpulkanpada penelitianmerupakan</w:t>
      </w:r>
      <w:r w:rsidRPr="006A12DD">
        <w:t xml:space="preserve"> data primer</w:t>
      </w:r>
      <w:r>
        <w:t>yang didapatkan langsung dari para responden melalui wawancara dan pengisian kuesioner</w:t>
      </w:r>
      <w:r w:rsidRPr="006A12DD">
        <w:t>.</w:t>
      </w:r>
    </w:p>
    <w:p w14:paraId="05408607" w14:textId="77777777" w:rsidR="00A90F97" w:rsidRDefault="00A90F97" w:rsidP="00DD35F1">
      <w:pPr>
        <w:pStyle w:val="Agridev-Paragraf"/>
      </w:pPr>
      <w:r w:rsidRPr="006A12DD">
        <w:t xml:space="preserve">Populasi dalam penelitian ini merupakan seluruh konsumen brownies kukus PT. Wali Songo Joyo. </w:t>
      </w:r>
      <w:r>
        <w:t>S</w:t>
      </w:r>
      <w:r w:rsidRPr="006A12DD">
        <w:t xml:space="preserve">ampel </w:t>
      </w:r>
      <w:r>
        <w:t xml:space="preserve">pada penelitianditentukan dengan </w:t>
      </w:r>
      <w:r w:rsidRPr="006A12DD">
        <w:t>menggunakan teknik</w:t>
      </w:r>
      <w:r w:rsidRPr="006A12DD">
        <w:rPr>
          <w:i/>
        </w:rPr>
        <w:t xml:space="preserve"> non probability sampling</w:t>
      </w:r>
      <w:r w:rsidRPr="006A12DD">
        <w:t xml:space="preserve"> dengan metode </w:t>
      </w:r>
      <w:r w:rsidRPr="006A12DD">
        <w:rPr>
          <w:i/>
        </w:rPr>
        <w:t>Accidental Sampling</w:t>
      </w:r>
      <w:r>
        <w:rPr>
          <w:i/>
        </w:rPr>
        <w:t xml:space="preserve"> </w:t>
      </w:r>
      <w:r w:rsidRPr="006A12DD">
        <w:t xml:space="preserve">(Sampel tanpa sengaja), yaitu telah melakukan pembelian brownies kukus minimal 1 kali. </w:t>
      </w:r>
      <w:r>
        <w:t xml:space="preserve">Terdapat kesulitan dalam penentuan jumlah sampel karena jumlah </w:t>
      </w:r>
      <w:r w:rsidRPr="006A12DD">
        <w:t>konsumen brownies kukus PT. Wali Songo Joyo</w:t>
      </w:r>
      <w:r>
        <w:t xml:space="preserve"> tidak diketahui secara pasti. Sehingga diputuskan untuk menentukan jumlah sampel dengan</w:t>
      </w:r>
      <w:r w:rsidRPr="006A12DD">
        <w:t xml:space="preserve"> rumus lemeshow </w:t>
      </w:r>
      <w:r>
        <w:t>karena total populasi tidak diketahui</w:t>
      </w:r>
      <w:r w:rsidRPr="006A12DD">
        <w:t xml:space="preserve"> secara pasti sebagai berikut:</w:t>
      </w:r>
    </w:p>
    <w:p w14:paraId="1F0FB8FC" w14:textId="77777777" w:rsidR="00DD35F1" w:rsidRPr="006A12DD" w:rsidRDefault="00DD35F1" w:rsidP="00DD35F1">
      <w:pPr>
        <w:pStyle w:val="Agridev-Paragraf"/>
      </w:pPr>
    </w:p>
    <w:p w14:paraId="17626F12" w14:textId="577F21B2" w:rsidR="00A90F97" w:rsidRPr="00DD35F1" w:rsidRDefault="00A90F97" w:rsidP="00DD35F1">
      <w:pPr>
        <w:ind w:left="2880"/>
        <w:jc w:val="both"/>
        <w:rPr>
          <w:rFonts w:ascii="Arial Narrow" w:hAnsi="Arial Narrow" w:cs="Arial"/>
          <w:color w:val="000000"/>
          <w:lang w:val="en-US"/>
        </w:rPr>
      </w:pPr>
      <w:bookmarkStart w:id="7" w:name="_Hlk173502138"/>
      <w:bookmarkStart w:id="8" w:name="_Hlk173502182"/>
      <w:r w:rsidRPr="006A12DD">
        <w:rPr>
          <w:rFonts w:ascii="Arial Narrow" w:hAnsi="Arial Narrow" w:cs="Arial"/>
          <w:color w:val="000000"/>
        </w:rPr>
        <w:lastRenderedPageBreak/>
        <w:t>n</w:t>
      </w:r>
      <w:r w:rsidRPr="006A12DD">
        <w:rPr>
          <w:rFonts w:ascii="Arial Narrow" w:hAnsi="Arial Narrow" w:cs="Arial"/>
          <w:color w:val="000000"/>
        </w:rPr>
        <w:tab/>
        <w:t xml:space="preserve">= </w:t>
      </w:r>
      <w:r w:rsidRPr="006A12DD">
        <w:rPr>
          <w:rFonts w:ascii="Arial Narrow" w:hAnsi="Arial Narrow" w:cs="Arial"/>
          <w:i/>
          <w:color w:val="000000"/>
        </w:rPr>
        <w:t xml:space="preserve">p </w:t>
      </w:r>
      <w:r w:rsidRPr="006A12DD">
        <w:rPr>
          <w:rFonts w:ascii="Arial Narrow" w:hAnsi="Arial Narrow" w:cs="Arial"/>
          <w:color w:val="000000"/>
        </w:rPr>
        <w:t>. q (</w:t>
      </w:r>
      <w:r w:rsidRPr="006A12DD">
        <w:rPr>
          <w:rFonts w:ascii="Arial Narrow" w:hAnsi="Arial Narrow" w:cs="Arial"/>
          <w:i/>
          <w:color w:val="000000"/>
          <w:u w:val="single"/>
        </w:rPr>
        <w:t>Zα</w:t>
      </w:r>
      <w:r w:rsidRPr="006A12DD">
        <w:rPr>
          <w:rFonts w:ascii="Arial Narrow" w:hAnsi="Arial Narrow" w:cs="Arial"/>
          <w:color w:val="000000"/>
        </w:rPr>
        <w:t>)</w:t>
      </w:r>
      <w:r w:rsidRPr="006A12DD">
        <w:rPr>
          <w:rFonts w:ascii="Arial Narrow" w:hAnsi="Arial Narrow" w:cs="Arial"/>
          <w:color w:val="000000"/>
          <w:vertAlign w:val="superscript"/>
        </w:rPr>
        <w:t>2</w:t>
      </w:r>
      <w:r w:rsidR="00DD35F1">
        <w:rPr>
          <w:rFonts w:ascii="Arial Narrow" w:hAnsi="Arial Narrow" w:cs="Arial"/>
          <w:color w:val="000000"/>
          <w:lang w:val="en-US"/>
        </w:rPr>
        <w:t xml:space="preserve"> (i)</w:t>
      </w:r>
    </w:p>
    <w:p w14:paraId="364BC5AE" w14:textId="77777777" w:rsidR="00A90F97" w:rsidRPr="006A12DD" w:rsidRDefault="00A90F97" w:rsidP="00DD35F1">
      <w:pPr>
        <w:ind w:left="2880"/>
        <w:jc w:val="both"/>
        <w:rPr>
          <w:rFonts w:ascii="Arial Narrow" w:hAnsi="Arial Narrow" w:cs="Arial"/>
          <w:color w:val="000000"/>
        </w:rPr>
      </w:pPr>
      <w:r w:rsidRPr="006A12DD">
        <w:rPr>
          <w:rFonts w:ascii="Arial Narrow" w:hAnsi="Arial Narrow" w:cs="Arial"/>
          <w:color w:val="000000"/>
        </w:rPr>
        <w:t>e</w:t>
      </w:r>
    </w:p>
    <w:bookmarkEnd w:id="7"/>
    <w:p w14:paraId="13EB6A46" w14:textId="77777777" w:rsidR="00A90F97" w:rsidRPr="006A12DD" w:rsidRDefault="00A90F97" w:rsidP="00DD35F1">
      <w:pPr>
        <w:ind w:left="2880"/>
        <w:jc w:val="both"/>
        <w:rPr>
          <w:rFonts w:ascii="Arial Narrow" w:hAnsi="Arial Narrow" w:cs="Arial"/>
          <w:color w:val="000000"/>
        </w:rPr>
      </w:pPr>
      <w:r w:rsidRPr="006A12DD">
        <w:rPr>
          <w:rFonts w:ascii="Arial Narrow" w:hAnsi="Arial Narrow" w:cs="Arial"/>
          <w:color w:val="000000"/>
        </w:rPr>
        <w:t>n</w:t>
      </w:r>
      <w:r w:rsidRPr="006A12DD">
        <w:rPr>
          <w:rFonts w:ascii="Arial Narrow" w:hAnsi="Arial Narrow" w:cs="Arial"/>
          <w:color w:val="000000"/>
        </w:rPr>
        <w:tab/>
        <w:t xml:space="preserve">= </w:t>
      </w:r>
      <w:r w:rsidRPr="006A12DD">
        <w:rPr>
          <w:rFonts w:ascii="Arial Narrow" w:hAnsi="Arial Narrow" w:cs="Arial"/>
          <w:i/>
          <w:color w:val="000000"/>
        </w:rPr>
        <w:t xml:space="preserve">p </w:t>
      </w:r>
      <w:r w:rsidRPr="006A12DD">
        <w:rPr>
          <w:rFonts w:ascii="Arial Narrow" w:hAnsi="Arial Narrow" w:cs="Arial"/>
          <w:color w:val="000000"/>
        </w:rPr>
        <w:t xml:space="preserve">. (1 - </w:t>
      </w:r>
      <w:r w:rsidRPr="006A12DD">
        <w:rPr>
          <w:rFonts w:ascii="Arial Narrow" w:hAnsi="Arial Narrow" w:cs="Arial"/>
          <w:i/>
          <w:color w:val="000000"/>
        </w:rPr>
        <w:t>p</w:t>
      </w:r>
      <w:r w:rsidRPr="006A12DD">
        <w:rPr>
          <w:rFonts w:ascii="Arial Narrow" w:hAnsi="Arial Narrow" w:cs="Arial"/>
          <w:color w:val="000000"/>
        </w:rPr>
        <w:t>) (</w:t>
      </w:r>
      <w:r w:rsidRPr="006A12DD">
        <w:rPr>
          <w:rFonts w:ascii="Arial Narrow" w:hAnsi="Arial Narrow" w:cs="Arial"/>
          <w:i/>
          <w:color w:val="000000"/>
          <w:u w:val="single"/>
        </w:rPr>
        <w:t>Zα</w:t>
      </w:r>
      <w:r w:rsidRPr="006A12DD">
        <w:rPr>
          <w:rFonts w:ascii="Arial Narrow" w:hAnsi="Arial Narrow" w:cs="Arial"/>
          <w:color w:val="000000"/>
        </w:rPr>
        <w:t>)</w:t>
      </w:r>
      <w:r w:rsidRPr="006A12DD">
        <w:rPr>
          <w:rFonts w:ascii="Arial Narrow" w:hAnsi="Arial Narrow" w:cs="Arial"/>
          <w:color w:val="000000"/>
          <w:vertAlign w:val="superscript"/>
        </w:rPr>
        <w:t>2</w:t>
      </w:r>
    </w:p>
    <w:p w14:paraId="4958AC89" w14:textId="77777777" w:rsidR="00A90F97" w:rsidRPr="006A12DD" w:rsidRDefault="00A90F97" w:rsidP="00DD35F1">
      <w:pPr>
        <w:ind w:left="2880"/>
        <w:jc w:val="both"/>
        <w:rPr>
          <w:rFonts w:ascii="Arial Narrow" w:hAnsi="Arial Narrow" w:cs="Arial"/>
          <w:color w:val="000000"/>
        </w:rPr>
      </w:pPr>
      <w:r w:rsidRPr="006A12DD">
        <w:rPr>
          <w:rFonts w:ascii="Arial Narrow" w:hAnsi="Arial Narrow" w:cs="Arial"/>
          <w:color w:val="000000"/>
        </w:rPr>
        <w:t>e</w:t>
      </w:r>
    </w:p>
    <w:p w14:paraId="69DFEAF2" w14:textId="77777777" w:rsidR="00A90F97" w:rsidRPr="006A12DD" w:rsidRDefault="00A90F97" w:rsidP="00DD35F1">
      <w:pPr>
        <w:ind w:left="2880"/>
        <w:jc w:val="both"/>
        <w:rPr>
          <w:rFonts w:ascii="Arial Narrow" w:hAnsi="Arial Narrow" w:cs="Arial"/>
          <w:color w:val="000000"/>
        </w:rPr>
      </w:pPr>
      <w:r w:rsidRPr="006A12DD">
        <w:rPr>
          <w:rFonts w:ascii="Arial Narrow" w:hAnsi="Arial Narrow" w:cs="Arial"/>
          <w:color w:val="000000"/>
        </w:rPr>
        <w:t>n</w:t>
      </w:r>
      <w:r w:rsidRPr="006A12DD">
        <w:rPr>
          <w:rFonts w:ascii="Arial Narrow" w:hAnsi="Arial Narrow" w:cs="Arial"/>
          <w:color w:val="000000"/>
        </w:rPr>
        <w:tab/>
        <w:t>= 0,5 . (1 - 0,5) (</w:t>
      </w:r>
      <w:r w:rsidRPr="006A12DD">
        <w:rPr>
          <w:rFonts w:ascii="Arial Narrow" w:hAnsi="Arial Narrow" w:cs="Arial"/>
          <w:color w:val="000000"/>
          <w:u w:val="single"/>
        </w:rPr>
        <w:t>1,96</w:t>
      </w:r>
      <w:r w:rsidRPr="006A12DD">
        <w:rPr>
          <w:rFonts w:ascii="Arial Narrow" w:hAnsi="Arial Narrow" w:cs="Arial"/>
          <w:color w:val="000000"/>
        </w:rPr>
        <w:t>)</w:t>
      </w:r>
      <w:r w:rsidRPr="006A12DD">
        <w:rPr>
          <w:rFonts w:ascii="Arial Narrow" w:hAnsi="Arial Narrow" w:cs="Arial"/>
          <w:color w:val="000000"/>
          <w:vertAlign w:val="superscript"/>
        </w:rPr>
        <w:t>2</w:t>
      </w:r>
    </w:p>
    <w:p w14:paraId="4E452453" w14:textId="77777777" w:rsidR="00A90F97" w:rsidRPr="006A12DD" w:rsidRDefault="00A90F97" w:rsidP="00DD35F1">
      <w:pPr>
        <w:ind w:left="2880"/>
        <w:jc w:val="both"/>
        <w:rPr>
          <w:rFonts w:ascii="Arial Narrow" w:hAnsi="Arial Narrow" w:cs="Arial"/>
          <w:color w:val="000000"/>
        </w:rPr>
      </w:pPr>
      <w:r w:rsidRPr="006A12DD">
        <w:rPr>
          <w:rFonts w:ascii="Arial Narrow" w:hAnsi="Arial Narrow" w:cs="Arial"/>
          <w:color w:val="000000"/>
        </w:rPr>
        <w:t>0,15</w:t>
      </w:r>
    </w:p>
    <w:p w14:paraId="4D8F58E5" w14:textId="77777777" w:rsidR="00A90F97" w:rsidRPr="006A12DD" w:rsidRDefault="00A90F97" w:rsidP="00DD35F1">
      <w:pPr>
        <w:ind w:left="2880"/>
        <w:jc w:val="both"/>
        <w:rPr>
          <w:rFonts w:ascii="Arial Narrow" w:hAnsi="Arial Narrow" w:cs="Arial"/>
          <w:color w:val="000000"/>
        </w:rPr>
      </w:pPr>
      <w:r w:rsidRPr="006A12DD">
        <w:rPr>
          <w:rFonts w:ascii="Arial Narrow" w:hAnsi="Arial Narrow" w:cs="Arial"/>
          <w:color w:val="000000"/>
        </w:rPr>
        <w:t>n</w:t>
      </w:r>
      <w:r w:rsidRPr="006A12DD">
        <w:rPr>
          <w:rFonts w:ascii="Arial Narrow" w:hAnsi="Arial Narrow" w:cs="Arial"/>
          <w:color w:val="000000"/>
        </w:rPr>
        <w:tab/>
        <w:t>= 0,5 . (0,5) (13.066)</w:t>
      </w:r>
      <w:r w:rsidRPr="006A12DD">
        <w:rPr>
          <w:rFonts w:ascii="Arial Narrow" w:hAnsi="Arial Narrow" w:cs="Arial"/>
          <w:color w:val="000000"/>
          <w:vertAlign w:val="superscript"/>
        </w:rPr>
        <w:t>2</w:t>
      </w:r>
    </w:p>
    <w:p w14:paraId="0F5233BE" w14:textId="77777777" w:rsidR="00A90F97" w:rsidRPr="006A12DD" w:rsidRDefault="00A90F97" w:rsidP="00DD35F1">
      <w:pPr>
        <w:ind w:left="2880"/>
        <w:jc w:val="both"/>
        <w:rPr>
          <w:rFonts w:ascii="Arial Narrow" w:hAnsi="Arial Narrow" w:cs="Arial"/>
          <w:color w:val="000000"/>
          <w:lang w:val="en-ID"/>
        </w:rPr>
      </w:pPr>
      <w:r w:rsidRPr="006A12DD">
        <w:rPr>
          <w:rFonts w:ascii="Arial Narrow" w:hAnsi="Arial Narrow" w:cs="Arial"/>
          <w:color w:val="000000"/>
        </w:rPr>
        <w:t>n</w:t>
      </w:r>
      <w:r w:rsidRPr="006A12DD">
        <w:rPr>
          <w:rFonts w:ascii="Arial Narrow" w:hAnsi="Arial Narrow" w:cs="Arial"/>
          <w:color w:val="000000"/>
        </w:rPr>
        <w:tab/>
        <w:t>= 42,68 = 43 responden</w:t>
      </w:r>
      <w:bookmarkEnd w:id="8"/>
    </w:p>
    <w:p w14:paraId="5F97BEBD" w14:textId="77777777" w:rsidR="00A90F97" w:rsidRPr="006A12DD" w:rsidRDefault="00A90F97" w:rsidP="00DD35F1">
      <w:pPr>
        <w:pStyle w:val="Agridev-KetSUmber"/>
        <w:ind w:left="0"/>
      </w:pPr>
      <w:r w:rsidRPr="006A12DD">
        <w:t>Keterangan :</w:t>
      </w:r>
    </w:p>
    <w:tbl>
      <w:tblPr>
        <w:tblW w:w="5000" w:type="pct"/>
        <w:tblCellMar>
          <w:left w:w="0" w:type="dxa"/>
          <w:right w:w="0" w:type="dxa"/>
        </w:tblCellMar>
        <w:tblLook w:val="01E0" w:firstRow="1" w:lastRow="1" w:firstColumn="1" w:lastColumn="1" w:noHBand="0" w:noVBand="0"/>
      </w:tblPr>
      <w:tblGrid>
        <w:gridCol w:w="662"/>
        <w:gridCol w:w="307"/>
        <w:gridCol w:w="8071"/>
      </w:tblGrid>
      <w:tr w:rsidR="00A90F97" w:rsidRPr="006A12DD" w14:paraId="46A48BB2" w14:textId="77777777" w:rsidTr="002D57A6">
        <w:trPr>
          <w:trHeight w:val="265"/>
        </w:trPr>
        <w:tc>
          <w:tcPr>
            <w:tcW w:w="366" w:type="pct"/>
          </w:tcPr>
          <w:p w14:paraId="5B7D33C6" w14:textId="77777777" w:rsidR="00A90F97" w:rsidRPr="006A12DD" w:rsidRDefault="00A90F97" w:rsidP="00DD35F1">
            <w:pPr>
              <w:pStyle w:val="Agridev-KetSUmber"/>
              <w:ind w:left="0"/>
            </w:pPr>
            <w:r w:rsidRPr="006A12DD">
              <w:t>N</w:t>
            </w:r>
          </w:p>
        </w:tc>
        <w:tc>
          <w:tcPr>
            <w:tcW w:w="170" w:type="pct"/>
          </w:tcPr>
          <w:p w14:paraId="6D3807F9" w14:textId="77777777" w:rsidR="00A90F97" w:rsidRPr="006A12DD" w:rsidRDefault="00A90F97" w:rsidP="00DD35F1">
            <w:pPr>
              <w:pStyle w:val="Agridev-KetSUmber"/>
              <w:ind w:left="0"/>
            </w:pPr>
            <w:r w:rsidRPr="006A12DD">
              <w:t>=</w:t>
            </w:r>
          </w:p>
        </w:tc>
        <w:tc>
          <w:tcPr>
            <w:tcW w:w="4464" w:type="pct"/>
          </w:tcPr>
          <w:p w14:paraId="1996BB85" w14:textId="77777777" w:rsidR="00A90F97" w:rsidRPr="006A12DD" w:rsidRDefault="00A90F97" w:rsidP="00DD35F1">
            <w:pPr>
              <w:pStyle w:val="Agridev-KetSUmber"/>
              <w:ind w:left="0"/>
            </w:pPr>
            <w:r w:rsidRPr="006A12DD">
              <w:t>Jumlah</w:t>
            </w:r>
            <w:r>
              <w:t xml:space="preserve"> </w:t>
            </w:r>
            <w:r w:rsidRPr="006A12DD">
              <w:rPr>
                <w:spacing w:val="-2"/>
              </w:rPr>
              <w:t>sampel</w:t>
            </w:r>
          </w:p>
        </w:tc>
      </w:tr>
      <w:tr w:rsidR="00A90F97" w:rsidRPr="006A12DD" w14:paraId="4716FC56" w14:textId="77777777" w:rsidTr="002D57A6">
        <w:trPr>
          <w:trHeight w:val="276"/>
        </w:trPr>
        <w:tc>
          <w:tcPr>
            <w:tcW w:w="366" w:type="pct"/>
          </w:tcPr>
          <w:p w14:paraId="31901637" w14:textId="77777777" w:rsidR="00A90F97" w:rsidRPr="006A12DD" w:rsidRDefault="00A90F97" w:rsidP="00DD35F1">
            <w:pPr>
              <w:pStyle w:val="Agridev-KetSUmber"/>
              <w:ind w:left="0"/>
            </w:pPr>
            <w:r w:rsidRPr="006A12DD">
              <w:t>p</w:t>
            </w:r>
          </w:p>
        </w:tc>
        <w:tc>
          <w:tcPr>
            <w:tcW w:w="170" w:type="pct"/>
          </w:tcPr>
          <w:p w14:paraId="7FB0FAB1" w14:textId="77777777" w:rsidR="00A90F97" w:rsidRPr="006A12DD" w:rsidRDefault="00A90F97" w:rsidP="00DD35F1">
            <w:pPr>
              <w:pStyle w:val="Agridev-KetSUmber"/>
              <w:ind w:left="0"/>
            </w:pPr>
            <w:r w:rsidRPr="006A12DD">
              <w:t>=</w:t>
            </w:r>
          </w:p>
        </w:tc>
        <w:tc>
          <w:tcPr>
            <w:tcW w:w="4464" w:type="pct"/>
          </w:tcPr>
          <w:p w14:paraId="438E59C7" w14:textId="77777777" w:rsidR="00A90F97" w:rsidRPr="006A12DD" w:rsidRDefault="00A90F97" w:rsidP="00DD35F1">
            <w:pPr>
              <w:pStyle w:val="Agridev-KetSUmber"/>
              <w:ind w:left="0"/>
            </w:pPr>
            <w:r w:rsidRPr="006A12DD">
              <w:t>Proporsi</w:t>
            </w:r>
            <w:r>
              <w:t xml:space="preserve"> </w:t>
            </w:r>
            <w:r w:rsidRPr="006A12DD">
              <w:t>populasi</w:t>
            </w:r>
            <w:r>
              <w:t xml:space="preserve"> </w:t>
            </w:r>
            <w:r w:rsidRPr="006A12DD">
              <w:t>yang</w:t>
            </w:r>
            <w:r>
              <w:t xml:space="preserve"> </w:t>
            </w:r>
            <w:r w:rsidRPr="006A12DD">
              <w:t>diharapkan</w:t>
            </w:r>
            <w:r>
              <w:t xml:space="preserve"> </w:t>
            </w:r>
            <w:r w:rsidRPr="006A12DD">
              <w:t>memiliki</w:t>
            </w:r>
            <w:r>
              <w:t xml:space="preserve"> </w:t>
            </w:r>
            <w:r w:rsidRPr="006A12DD">
              <w:t>karasteristik</w:t>
            </w:r>
            <w:r>
              <w:t xml:space="preserve"> </w:t>
            </w:r>
            <w:r w:rsidRPr="006A12DD">
              <w:rPr>
                <w:spacing w:val="-2"/>
              </w:rPr>
              <w:t>tertentu</w:t>
            </w:r>
          </w:p>
        </w:tc>
      </w:tr>
      <w:tr w:rsidR="00A90F97" w:rsidRPr="006A12DD" w14:paraId="60083F78" w14:textId="77777777" w:rsidTr="002D57A6">
        <w:trPr>
          <w:trHeight w:val="543"/>
        </w:trPr>
        <w:tc>
          <w:tcPr>
            <w:tcW w:w="366" w:type="pct"/>
          </w:tcPr>
          <w:p w14:paraId="57DB4F4D" w14:textId="77777777" w:rsidR="00A90F97" w:rsidRPr="006A12DD" w:rsidRDefault="00A90F97" w:rsidP="00DD35F1">
            <w:pPr>
              <w:pStyle w:val="Agridev-KetSUmber"/>
              <w:ind w:left="0"/>
            </w:pPr>
            <w:r w:rsidRPr="006A12DD">
              <w:t>Q</w:t>
            </w:r>
          </w:p>
        </w:tc>
        <w:tc>
          <w:tcPr>
            <w:tcW w:w="170" w:type="pct"/>
          </w:tcPr>
          <w:p w14:paraId="137E1192" w14:textId="77777777" w:rsidR="00A90F97" w:rsidRPr="006A12DD" w:rsidRDefault="00A90F97" w:rsidP="00DD35F1">
            <w:pPr>
              <w:pStyle w:val="Agridev-KetSUmber"/>
              <w:ind w:left="0"/>
            </w:pPr>
            <w:r w:rsidRPr="006A12DD">
              <w:t>=</w:t>
            </w:r>
          </w:p>
        </w:tc>
        <w:tc>
          <w:tcPr>
            <w:tcW w:w="4464" w:type="pct"/>
          </w:tcPr>
          <w:p w14:paraId="6674C449" w14:textId="77777777" w:rsidR="00A90F97" w:rsidRPr="006A12DD" w:rsidRDefault="00A90F97" w:rsidP="00DD35F1">
            <w:pPr>
              <w:pStyle w:val="Agridev-KetSUmber"/>
              <w:ind w:left="0"/>
            </w:pPr>
            <w:r w:rsidRPr="006A12DD">
              <w:t>(1-</w:t>
            </w:r>
            <w:r w:rsidRPr="006A12DD">
              <w:rPr>
                <w:spacing w:val="-5"/>
              </w:rPr>
              <w:t>p),</w:t>
            </w:r>
            <w:r w:rsidRPr="006A12DD">
              <w:tab/>
            </w:r>
            <w:r w:rsidRPr="006A12DD">
              <w:rPr>
                <w:spacing w:val="-2"/>
              </w:rPr>
              <w:t>proporsi</w:t>
            </w:r>
            <w:r w:rsidRPr="006A12DD">
              <w:tab/>
            </w:r>
            <w:r w:rsidRPr="006A12DD">
              <w:rPr>
                <w:spacing w:val="-2"/>
              </w:rPr>
              <w:t>populasi</w:t>
            </w:r>
            <w:r w:rsidRPr="006A12DD">
              <w:tab/>
            </w:r>
            <w:r w:rsidRPr="006A12DD">
              <w:rPr>
                <w:spacing w:val="-4"/>
              </w:rPr>
              <w:t>yang</w:t>
            </w:r>
            <w:r w:rsidRPr="006A12DD">
              <w:tab/>
            </w:r>
            <w:r w:rsidRPr="006A12DD">
              <w:rPr>
                <w:spacing w:val="-2"/>
              </w:rPr>
              <w:t>diharapkan</w:t>
            </w:r>
            <w:r w:rsidRPr="006A12DD">
              <w:tab/>
            </w:r>
            <w:r w:rsidRPr="006A12DD">
              <w:rPr>
                <w:spacing w:val="-4"/>
              </w:rPr>
              <w:t>tidak</w:t>
            </w:r>
            <w:r w:rsidRPr="006A12DD">
              <w:tab/>
            </w:r>
            <w:r w:rsidRPr="006A12DD">
              <w:rPr>
                <w:spacing w:val="-2"/>
              </w:rPr>
              <w:t>memiliki</w:t>
            </w:r>
          </w:p>
          <w:p w14:paraId="289B11D7" w14:textId="77777777" w:rsidR="00A90F97" w:rsidRPr="006A12DD" w:rsidRDefault="00A90F97" w:rsidP="00DD35F1">
            <w:pPr>
              <w:pStyle w:val="Agridev-KetSUmber"/>
              <w:ind w:left="0"/>
            </w:pPr>
            <w:r w:rsidRPr="006A12DD">
              <w:t>Karasteristik</w:t>
            </w:r>
            <w:r>
              <w:t xml:space="preserve"> </w:t>
            </w:r>
            <w:r w:rsidRPr="006A12DD">
              <w:rPr>
                <w:spacing w:val="-2"/>
              </w:rPr>
              <w:t>tertentu</w:t>
            </w:r>
          </w:p>
        </w:tc>
      </w:tr>
      <w:tr w:rsidR="00A90F97" w:rsidRPr="006A12DD" w14:paraId="0E08F3DB" w14:textId="77777777" w:rsidTr="002D57A6">
        <w:trPr>
          <w:trHeight w:val="277"/>
        </w:trPr>
        <w:tc>
          <w:tcPr>
            <w:tcW w:w="366" w:type="pct"/>
          </w:tcPr>
          <w:p w14:paraId="3777BAAE" w14:textId="77777777" w:rsidR="00A90F97" w:rsidRPr="006A12DD" w:rsidRDefault="00A90F97" w:rsidP="00DD35F1">
            <w:pPr>
              <w:pStyle w:val="Agridev-KetSUmber"/>
              <w:ind w:left="0"/>
            </w:pPr>
            <w:r w:rsidRPr="006A12DD">
              <w:rPr>
                <w:spacing w:val="-5"/>
              </w:rPr>
              <w:t>Zα</w:t>
            </w:r>
          </w:p>
        </w:tc>
        <w:tc>
          <w:tcPr>
            <w:tcW w:w="170" w:type="pct"/>
          </w:tcPr>
          <w:p w14:paraId="0741881F" w14:textId="77777777" w:rsidR="00A90F97" w:rsidRPr="006A12DD" w:rsidRDefault="00A90F97" w:rsidP="00DD35F1">
            <w:pPr>
              <w:pStyle w:val="Agridev-KetSUmber"/>
              <w:ind w:left="0"/>
            </w:pPr>
            <w:r w:rsidRPr="006A12DD">
              <w:t>=</w:t>
            </w:r>
          </w:p>
        </w:tc>
        <w:tc>
          <w:tcPr>
            <w:tcW w:w="4464" w:type="pct"/>
          </w:tcPr>
          <w:p w14:paraId="780FB7BE" w14:textId="77777777" w:rsidR="00A90F97" w:rsidRPr="006A12DD" w:rsidRDefault="00A90F97" w:rsidP="00DD35F1">
            <w:pPr>
              <w:pStyle w:val="Agridev-KetSUmber"/>
              <w:ind w:left="0"/>
            </w:pPr>
            <w:r w:rsidRPr="006A12DD">
              <w:t>Nilai</w:t>
            </w:r>
            <w:r>
              <w:t xml:space="preserve"> </w:t>
            </w:r>
            <w:r w:rsidRPr="006A12DD">
              <w:t>pada</w:t>
            </w:r>
            <w:r>
              <w:t xml:space="preserve"> </w:t>
            </w:r>
            <w:r w:rsidRPr="006A12DD">
              <w:t>kurva</w:t>
            </w:r>
            <w:r>
              <w:t xml:space="preserve"> </w:t>
            </w:r>
            <w:r w:rsidRPr="006A12DD">
              <w:t>normal</w:t>
            </w:r>
            <w:r>
              <w:t xml:space="preserve"> </w:t>
            </w:r>
            <w:r w:rsidRPr="006A12DD">
              <w:t>untuk</w:t>
            </w:r>
            <w:r>
              <w:t xml:space="preserve"> </w:t>
            </w:r>
            <w:r w:rsidRPr="006A12DD">
              <w:rPr>
                <w:spacing w:val="-2"/>
              </w:rPr>
              <w:t>simpangan</w:t>
            </w:r>
          </w:p>
        </w:tc>
      </w:tr>
      <w:tr w:rsidR="00A90F97" w:rsidRPr="006A12DD" w14:paraId="299B739D" w14:textId="77777777" w:rsidTr="002D57A6">
        <w:trPr>
          <w:trHeight w:val="269"/>
        </w:trPr>
        <w:tc>
          <w:tcPr>
            <w:tcW w:w="366" w:type="pct"/>
          </w:tcPr>
          <w:p w14:paraId="087FC78B" w14:textId="77777777" w:rsidR="00A90F97" w:rsidRPr="006A12DD" w:rsidRDefault="00A90F97" w:rsidP="00DD35F1">
            <w:pPr>
              <w:pStyle w:val="Agridev-KetSUmber"/>
              <w:ind w:left="0"/>
            </w:pPr>
            <w:r w:rsidRPr="006A12DD">
              <w:t>E</w:t>
            </w:r>
          </w:p>
        </w:tc>
        <w:tc>
          <w:tcPr>
            <w:tcW w:w="170" w:type="pct"/>
          </w:tcPr>
          <w:p w14:paraId="2916CEB4" w14:textId="77777777" w:rsidR="00A90F97" w:rsidRPr="006A12DD" w:rsidRDefault="00A90F97" w:rsidP="00DD35F1">
            <w:pPr>
              <w:pStyle w:val="Agridev-KetSUmber"/>
              <w:ind w:left="0"/>
            </w:pPr>
            <w:r w:rsidRPr="006A12DD">
              <w:t>=</w:t>
            </w:r>
          </w:p>
        </w:tc>
        <w:tc>
          <w:tcPr>
            <w:tcW w:w="4464" w:type="pct"/>
          </w:tcPr>
          <w:p w14:paraId="6B049380" w14:textId="77777777" w:rsidR="00A90F97" w:rsidRPr="006A12DD" w:rsidRDefault="00A90F97" w:rsidP="00DD35F1">
            <w:pPr>
              <w:pStyle w:val="Agridev-KetSUmber"/>
              <w:ind w:left="0"/>
              <w:rPr>
                <w:spacing w:val="-5"/>
              </w:rPr>
            </w:pPr>
            <w:r w:rsidRPr="006A12DD">
              <w:t>Tingkat</w:t>
            </w:r>
            <w:r>
              <w:t xml:space="preserve"> </w:t>
            </w:r>
            <w:r w:rsidRPr="006A12DD">
              <w:t>kesalahan</w:t>
            </w:r>
            <w:r>
              <w:t xml:space="preserve"> </w:t>
            </w:r>
            <w:r w:rsidRPr="006A12DD">
              <w:t>yang</w:t>
            </w:r>
            <w:r>
              <w:t xml:space="preserve"> </w:t>
            </w:r>
            <w:r w:rsidRPr="006A12DD">
              <w:t>ditoleransi</w:t>
            </w:r>
            <w:r w:rsidRPr="006A12DD">
              <w:rPr>
                <w:spacing w:val="-5"/>
              </w:rPr>
              <w:t xml:space="preserve"> (%)</w:t>
            </w:r>
          </w:p>
        </w:tc>
      </w:tr>
    </w:tbl>
    <w:p w14:paraId="4BAF06E8" w14:textId="77777777" w:rsidR="00A90F97" w:rsidRPr="003C5EFA" w:rsidRDefault="00A90F97" w:rsidP="00A90F97">
      <w:pPr>
        <w:jc w:val="both"/>
        <w:rPr>
          <w:rFonts w:ascii="Arial Narrow" w:hAnsi="Arial Narrow" w:cs="Arial"/>
          <w:b/>
          <w:color w:val="000000"/>
        </w:rPr>
      </w:pPr>
    </w:p>
    <w:p w14:paraId="14A8C6F4" w14:textId="4B88964F" w:rsidR="00A90F97" w:rsidRDefault="00A90F97" w:rsidP="00DD35F1">
      <w:pPr>
        <w:pStyle w:val="Agridev-Paragraf"/>
      </w:pPr>
      <w:r>
        <w:t>M</w:t>
      </w:r>
      <w:r w:rsidRPr="000A277C">
        <w:t xml:space="preserve">etode analisis yang diterapkan </w:t>
      </w:r>
      <w:r>
        <w:t xml:space="preserve">pada </w:t>
      </w:r>
      <w:r w:rsidRPr="000A277C">
        <w:t xml:space="preserve">penelitian ini </w:t>
      </w:r>
      <w:r>
        <w:t>yaitu</w:t>
      </w:r>
      <w:r w:rsidRPr="000A277C">
        <w:t xml:space="preserve"> regresi linier berganda. Proses analisis ini mencakup tiga jenis pengujian</w:t>
      </w:r>
      <w:r>
        <w:t xml:space="preserve"> antara lain</w:t>
      </w:r>
      <w:r w:rsidRPr="000A277C">
        <w:t xml:space="preserve"> uji asumsi klasik untuk menilai apakah data memenuhi asumsi BLUE (Best Linear Unbiased Estimator), yang mencakup uji normalitas, multikoliniaritas, heteroskedastisitas, dan autokorelasi. Selain itu, juga dilakukan uji T parsial dan uji F simultan dengan menggunakan perangkat lunak SPSS Statistics 25</w:t>
      </w:r>
      <w:r w:rsidR="00F4233D">
        <w:t>.</w:t>
      </w:r>
      <w:r w:rsidRPr="006A12DD">
        <w:t xml:space="preserve"> Berikut merupakan rumus persamaan regresi linier bergannda pada </w:t>
      </w:r>
      <w:proofErr w:type="gramStart"/>
      <w:r w:rsidRPr="006A12DD">
        <w:t>penelitian :</w:t>
      </w:r>
      <w:proofErr w:type="gramEnd"/>
    </w:p>
    <w:p w14:paraId="27E8948E" w14:textId="77777777" w:rsidR="00DD35F1" w:rsidRPr="006A12DD" w:rsidRDefault="00DD35F1" w:rsidP="00DD35F1">
      <w:pPr>
        <w:pStyle w:val="Agridev-Paragraf"/>
      </w:pPr>
    </w:p>
    <w:p w14:paraId="29E53BDC" w14:textId="5568D13E" w:rsidR="00A90F97" w:rsidRPr="006A12DD" w:rsidRDefault="00A90F97" w:rsidP="00DD35F1">
      <w:pPr>
        <w:jc w:val="center"/>
        <w:rPr>
          <w:rFonts w:ascii="Arial Narrow" w:hAnsi="Arial Narrow" w:cs="Arial"/>
          <w:color w:val="000000"/>
        </w:rPr>
      </w:pPr>
      <w:r w:rsidRPr="006A12DD">
        <w:rPr>
          <w:rFonts w:ascii="Arial Narrow" w:hAnsi="Arial Narrow" w:cs="Arial"/>
          <w:color w:val="000000"/>
        </w:rPr>
        <w:t>Y = a + b</w:t>
      </w:r>
      <w:r w:rsidRPr="006A12DD">
        <w:rPr>
          <w:rFonts w:ascii="Arial Narrow" w:hAnsi="Arial Narrow" w:cs="Arial"/>
          <w:color w:val="000000"/>
          <w:vertAlign w:val="subscript"/>
        </w:rPr>
        <w:t>1</w:t>
      </w:r>
      <w:r w:rsidRPr="006A12DD">
        <w:rPr>
          <w:rFonts w:ascii="Arial Narrow" w:hAnsi="Arial Narrow" w:cs="Arial"/>
          <w:color w:val="000000"/>
        </w:rPr>
        <w:t>X</w:t>
      </w:r>
      <w:r w:rsidRPr="006A12DD">
        <w:rPr>
          <w:rFonts w:ascii="Arial Narrow" w:hAnsi="Arial Narrow" w:cs="Arial"/>
          <w:color w:val="000000"/>
          <w:vertAlign w:val="subscript"/>
        </w:rPr>
        <w:t>1</w:t>
      </w:r>
      <w:r w:rsidRPr="006A12DD">
        <w:rPr>
          <w:rFonts w:ascii="Arial Narrow" w:hAnsi="Arial Narrow" w:cs="Arial"/>
          <w:color w:val="000000"/>
        </w:rPr>
        <w:t xml:space="preserve"> + b</w:t>
      </w:r>
      <w:r w:rsidRPr="006A12DD">
        <w:rPr>
          <w:rFonts w:ascii="Arial Narrow" w:hAnsi="Arial Narrow" w:cs="Arial"/>
          <w:color w:val="000000"/>
          <w:vertAlign w:val="subscript"/>
        </w:rPr>
        <w:t>2</w:t>
      </w:r>
      <w:r w:rsidRPr="006A12DD">
        <w:rPr>
          <w:rFonts w:ascii="Arial Narrow" w:hAnsi="Arial Narrow" w:cs="Arial"/>
          <w:color w:val="000000"/>
        </w:rPr>
        <w:t>X</w:t>
      </w:r>
      <w:r w:rsidRPr="006A12DD">
        <w:rPr>
          <w:rFonts w:ascii="Arial Narrow" w:hAnsi="Arial Narrow" w:cs="Arial"/>
          <w:color w:val="000000"/>
          <w:vertAlign w:val="subscript"/>
        </w:rPr>
        <w:t>2</w:t>
      </w:r>
      <w:r w:rsidRPr="006A12DD">
        <w:rPr>
          <w:rFonts w:ascii="Arial Narrow" w:hAnsi="Arial Narrow" w:cs="Arial"/>
          <w:color w:val="000000"/>
        </w:rPr>
        <w:t xml:space="preserve"> + e (</w:t>
      </w:r>
      <w:r w:rsidR="00DD35F1">
        <w:rPr>
          <w:rFonts w:ascii="Arial Narrow" w:hAnsi="Arial Narrow" w:cs="Arial"/>
          <w:color w:val="000000"/>
          <w:lang w:val="en-ID"/>
        </w:rPr>
        <w:t>ii</w:t>
      </w:r>
      <w:r w:rsidRPr="006A12DD">
        <w:rPr>
          <w:rFonts w:ascii="Arial Narrow" w:hAnsi="Arial Narrow" w:cs="Arial"/>
          <w:color w:val="000000"/>
        </w:rPr>
        <w:t>)</w:t>
      </w:r>
    </w:p>
    <w:p w14:paraId="1DD75A49" w14:textId="77777777" w:rsidR="00DD35F1" w:rsidRDefault="00DD35F1" w:rsidP="00DD35F1">
      <w:pPr>
        <w:pStyle w:val="Agridev-Paragraf"/>
        <w:ind w:firstLine="0"/>
        <w:rPr>
          <w:rFonts w:eastAsia="SimSun" w:cs="Arial"/>
          <w:noProof/>
          <w:color w:val="000000"/>
          <w:lang w:val="id-ID" w:eastAsia="zh-CN"/>
        </w:rPr>
      </w:pPr>
    </w:p>
    <w:p w14:paraId="5A3629C2" w14:textId="77777777" w:rsidR="00A90F97" w:rsidRPr="006A12DD" w:rsidRDefault="00A90F97" w:rsidP="00DD35F1">
      <w:pPr>
        <w:pStyle w:val="Agridev-Paragraf"/>
        <w:ind w:firstLine="0"/>
      </w:pPr>
      <w:proofErr w:type="gramStart"/>
      <w:r w:rsidRPr="006A12DD">
        <w:t>Dimana :</w:t>
      </w:r>
      <w:proofErr w:type="gramEnd"/>
    </w:p>
    <w:p w14:paraId="6AECD236" w14:textId="77777777" w:rsidR="00A90F97" w:rsidRPr="006A12DD" w:rsidRDefault="00A90F97" w:rsidP="00F4233D">
      <w:pPr>
        <w:pStyle w:val="Agridev-KetSUmber"/>
        <w:ind w:left="0"/>
      </w:pPr>
      <w:r w:rsidRPr="006A12DD">
        <w:t>Y</w:t>
      </w:r>
      <w:r w:rsidRPr="006A12DD">
        <w:tab/>
        <w:t>= Keputusan Pembelian</w:t>
      </w:r>
    </w:p>
    <w:p w14:paraId="1A49608C" w14:textId="77777777" w:rsidR="00A90F97" w:rsidRPr="006A12DD" w:rsidRDefault="00A90F97" w:rsidP="00F4233D">
      <w:pPr>
        <w:pStyle w:val="Agridev-KetSUmber"/>
        <w:ind w:left="0"/>
      </w:pPr>
      <w:r w:rsidRPr="006A12DD">
        <w:t>a</w:t>
      </w:r>
      <w:r w:rsidRPr="006A12DD">
        <w:tab/>
        <w:t>= Konstanta</w:t>
      </w:r>
    </w:p>
    <w:p w14:paraId="0C09A950" w14:textId="77777777" w:rsidR="00A90F97" w:rsidRPr="006A12DD" w:rsidRDefault="00A90F97" w:rsidP="00F4233D">
      <w:pPr>
        <w:pStyle w:val="Agridev-KetSUmber"/>
        <w:ind w:left="0"/>
      </w:pPr>
      <w:r w:rsidRPr="006A12DD">
        <w:t>b</w:t>
      </w:r>
      <w:r w:rsidRPr="006A12DD">
        <w:tab/>
        <w:t>= Koefisien regresi</w:t>
      </w:r>
    </w:p>
    <w:p w14:paraId="69B11C5B" w14:textId="77777777" w:rsidR="00A90F97" w:rsidRPr="006A12DD" w:rsidRDefault="00A90F97" w:rsidP="00F4233D">
      <w:pPr>
        <w:pStyle w:val="Agridev-KetSUmber"/>
        <w:ind w:left="0"/>
      </w:pPr>
      <w:r w:rsidRPr="006A12DD">
        <w:t>X</w:t>
      </w:r>
      <w:r w:rsidRPr="006A12DD">
        <w:rPr>
          <w:vertAlign w:val="subscript"/>
        </w:rPr>
        <w:t>1</w:t>
      </w:r>
      <w:r w:rsidRPr="006A12DD">
        <w:tab/>
        <w:t>= Harga</w:t>
      </w:r>
    </w:p>
    <w:p w14:paraId="4A99B509" w14:textId="77777777" w:rsidR="00A90F97" w:rsidRPr="006A12DD" w:rsidRDefault="00A90F97" w:rsidP="00F4233D">
      <w:pPr>
        <w:pStyle w:val="Agridev-KetSUmber"/>
        <w:ind w:left="0"/>
        <w:rPr>
          <w:lang w:val="en-ID"/>
        </w:rPr>
      </w:pPr>
      <w:r w:rsidRPr="006A12DD">
        <w:t>X</w:t>
      </w:r>
      <w:r w:rsidRPr="006A12DD">
        <w:rPr>
          <w:vertAlign w:val="subscript"/>
        </w:rPr>
        <w:t>2</w:t>
      </w:r>
      <w:r w:rsidRPr="006A12DD">
        <w:rPr>
          <w:vertAlign w:val="superscript"/>
        </w:rPr>
        <w:tab/>
      </w:r>
      <w:r w:rsidRPr="006A12DD">
        <w:t>= Promosi</w:t>
      </w:r>
    </w:p>
    <w:p w14:paraId="0473E937" w14:textId="77777777" w:rsidR="00F4233D" w:rsidRDefault="00F4233D" w:rsidP="00F4233D">
      <w:pPr>
        <w:pStyle w:val="Agridev-Paragraf"/>
      </w:pPr>
    </w:p>
    <w:p w14:paraId="0682C84E" w14:textId="05C2FC48" w:rsidR="00273304" w:rsidRPr="008945CF" w:rsidRDefault="00A90F97" w:rsidP="00F4233D">
      <w:pPr>
        <w:pStyle w:val="Agridev-Paragraf"/>
      </w:pPr>
      <w:r w:rsidRPr="006A12DD">
        <w:t>Pengukuran variabel Harga (X</w:t>
      </w:r>
      <w:r w:rsidRPr="006A12DD">
        <w:rPr>
          <w:vertAlign w:val="subscript"/>
        </w:rPr>
        <w:t>1</w:t>
      </w:r>
      <w:r w:rsidRPr="006A12DD">
        <w:t>) dan Promosi (X</w:t>
      </w:r>
      <w:r w:rsidRPr="006A12DD">
        <w:rPr>
          <w:vertAlign w:val="subscript"/>
        </w:rPr>
        <w:t>2</w:t>
      </w:r>
      <w:r w:rsidRPr="006A12DD">
        <w:t xml:space="preserve">) menggunakan skala </w:t>
      </w:r>
      <w:r>
        <w:t>likert dengan rentang skor 1-5</w:t>
      </w:r>
      <w:r w:rsidR="00273304" w:rsidRPr="00BD12D4">
        <w:rPr>
          <w:rFonts w:eastAsia="Arial Narrow" w:cs="Arial Narrow"/>
          <w:color w:val="000000"/>
        </w:rPr>
        <w:t>.</w:t>
      </w:r>
    </w:p>
    <w:p w14:paraId="39ADE91B" w14:textId="77777777" w:rsidR="00BD12D4" w:rsidRDefault="00BD12D4" w:rsidP="00BD12D4">
      <w:pPr>
        <w:pStyle w:val="BodyText"/>
        <w:tabs>
          <w:tab w:val="left" w:pos="1170"/>
          <w:tab w:val="left" w:pos="1530"/>
          <w:tab w:val="left" w:pos="1620"/>
        </w:tabs>
        <w:ind w:right="-14"/>
        <w:jc w:val="both"/>
        <w:rPr>
          <w:rFonts w:ascii="Arial Narrow" w:eastAsia="Arial Narrow" w:hAnsi="Arial Narrow" w:cs="Arial Narrow"/>
          <w:color w:val="000000"/>
        </w:rPr>
      </w:pPr>
    </w:p>
    <w:p w14:paraId="32DABFCF" w14:textId="14B17A81" w:rsidR="00273304" w:rsidRDefault="006E3012" w:rsidP="005C5EDD">
      <w:pPr>
        <w:pStyle w:val="Agridev-TemuandanPembahasan"/>
      </w:pPr>
      <w:r w:rsidRPr="00C26996">
        <w:t>T</w:t>
      </w:r>
      <w:r w:rsidR="00005C26" w:rsidRPr="00C26996">
        <w:t>EMUAN</w:t>
      </w:r>
      <w:r w:rsidR="00005C26" w:rsidRPr="00C26996">
        <w:rPr>
          <w:sz w:val="28"/>
          <w:szCs w:val="28"/>
        </w:rPr>
        <w:t xml:space="preserve"> </w:t>
      </w:r>
      <w:r w:rsidR="00005C26" w:rsidRPr="00C26996">
        <w:t>DAN</w:t>
      </w:r>
      <w:r w:rsidR="00005C26" w:rsidRPr="00C26996">
        <w:rPr>
          <w:sz w:val="28"/>
          <w:szCs w:val="28"/>
        </w:rPr>
        <w:t xml:space="preserve"> </w:t>
      </w:r>
      <w:r w:rsidR="00005C26" w:rsidRPr="00C26996">
        <w:t>PEMBAHASAN</w:t>
      </w:r>
    </w:p>
    <w:p w14:paraId="4B662D31" w14:textId="77777777" w:rsidR="00A90F97" w:rsidRPr="00654EDA" w:rsidRDefault="00A90F97" w:rsidP="00F4233D">
      <w:pPr>
        <w:pStyle w:val="Agridev-SubJudul1"/>
      </w:pPr>
      <w:r w:rsidRPr="00654EDA">
        <w:t>Profil Perusahaan</w:t>
      </w:r>
    </w:p>
    <w:p w14:paraId="29E0979B" w14:textId="77777777" w:rsidR="00A90F97" w:rsidRPr="00654EDA" w:rsidRDefault="00A90F97" w:rsidP="00F4233D">
      <w:pPr>
        <w:pStyle w:val="Agridev-Paragraf"/>
        <w:rPr>
          <w:lang w:val="en-ID"/>
        </w:rPr>
      </w:pPr>
      <w:r w:rsidRPr="00654EDA">
        <w:t xml:space="preserve">PT. Wali Songo Joyo </w:t>
      </w:r>
      <w:r>
        <w:t>adalah</w:t>
      </w:r>
      <w:r w:rsidRPr="00654EDA">
        <w:t xml:space="preserve"> perusahaan yang bergerak di industri pangan </w:t>
      </w:r>
      <w:r>
        <w:t xml:space="preserve">denganproduk </w:t>
      </w:r>
      <w:r w:rsidRPr="00654EDA">
        <w:t>brownies kukus</w:t>
      </w:r>
      <w:r>
        <w:t xml:space="preserve"> adalah hasil produksinya. Perusahaan ini</w:t>
      </w:r>
      <w:r w:rsidRPr="00654EDA">
        <w:t xml:space="preserve"> didirikan oleh </w:t>
      </w:r>
      <w:proofErr w:type="gramStart"/>
      <w:r w:rsidRPr="00654EDA">
        <w:t>lima</w:t>
      </w:r>
      <w:proofErr w:type="gramEnd"/>
      <w:r w:rsidRPr="00654EDA">
        <w:t xml:space="preserve"> orang dan telah beroperasi sejak tahun 2017 hingga saat ini. PT. Wali Songo Joyo memiliki delapan </w:t>
      </w:r>
      <w:r w:rsidRPr="00654EDA">
        <w:rPr>
          <w:i/>
        </w:rPr>
        <w:t>outlet</w:t>
      </w:r>
      <w:r w:rsidRPr="00654EDA">
        <w:t xml:space="preserve"> dan </w:t>
      </w:r>
      <w:r w:rsidRPr="00654EDA">
        <w:rPr>
          <w:i/>
        </w:rPr>
        <w:t>stand</w:t>
      </w:r>
      <w:r w:rsidRPr="00654EDA">
        <w:t xml:space="preserve"> resmi yang tersebar di berbagai kota, termasuk Gresik, Lamongan, Surabaya, Mojokerto, Tuban, dan Malang. Selain itu, perusahaan ini juga menjalin kerjasama dengan reseller di beberapa </w:t>
      </w:r>
      <w:proofErr w:type="gramStart"/>
      <w:r w:rsidRPr="00654EDA">
        <w:t>kota</w:t>
      </w:r>
      <w:proofErr w:type="gramEnd"/>
      <w:r w:rsidRPr="00654EDA">
        <w:t xml:space="preserve"> untuk memperluas jaringan pemasaran produk mereka. Perusahaan terus berinovasi dalam menciptakan varian rasa baru dan meningkatkan kualitas produk untuk memenuhi kebutuhan konsumen. PT. Wali Songo Joyo merupakan salah satu toko kue brownies yang terkenal di Kabupaten Lamongan yang menyediakan berbagai varian rasa brownies kukus dengan harga yang relatif terjangkau. PT. Wali Songo Joyo menjual kue brownies kukus yang memiliki 15 varian rasa yaitu nanas, double choco, capucino, fresa cheese, choco mix, banana, tiramisu, lava pink, green tea cheese, choco pandan, chocolate, asado, </w:t>
      </w:r>
      <w:r w:rsidRPr="00654EDA">
        <w:lastRenderedPageBreak/>
        <w:t>special cheese, choco berry dan vanilla. Produk kue brownies kukus juga menawarkan berbagai pilihan harga mulai dari Rp 31.000 – Rp 65.000.</w:t>
      </w:r>
    </w:p>
    <w:p w14:paraId="2824D0E1" w14:textId="77777777" w:rsidR="00A90F97" w:rsidRPr="00654EDA" w:rsidRDefault="00A90F97" w:rsidP="00A90F97">
      <w:pPr>
        <w:jc w:val="both"/>
        <w:rPr>
          <w:rFonts w:ascii="Arial Narrow" w:hAnsi="Arial Narrow"/>
          <w:lang w:val="en-ID"/>
        </w:rPr>
      </w:pPr>
    </w:p>
    <w:p w14:paraId="276E0ABA" w14:textId="77777777" w:rsidR="00A90F97" w:rsidRPr="00654EDA" w:rsidRDefault="00A90F97" w:rsidP="00F4233D">
      <w:pPr>
        <w:pStyle w:val="Agridev-SubJudul1"/>
      </w:pPr>
      <w:r w:rsidRPr="00654EDA">
        <w:t>Karakteristik Responden</w:t>
      </w:r>
    </w:p>
    <w:p w14:paraId="6B11E128" w14:textId="2C719317" w:rsidR="00F4233D" w:rsidRDefault="00A90F97" w:rsidP="00F4233D">
      <w:pPr>
        <w:pStyle w:val="Agridev-Paragraf"/>
      </w:pPr>
      <w:r>
        <w:t>Berdasarkan Karakteristik Responden</w:t>
      </w:r>
      <w:r w:rsidRPr="00654EDA">
        <w:t>, diketahui bahwa sebanyak 12 responden atau 27,9% adalah pria, dan 31 responden atau 72,1% adalah wanita. Da</w:t>
      </w:r>
      <w:r>
        <w:t>ri da</w:t>
      </w:r>
      <w:r w:rsidRPr="00654EDA">
        <w:t xml:space="preserve">ta ini </w:t>
      </w:r>
      <w:r>
        <w:t>dapat dilihat perbadingan jumlah lebih banyak yaitu pada responden wanita</w:t>
      </w:r>
      <w:r w:rsidRPr="00654EDA">
        <w:t xml:space="preserve"> dikarenakan wanita seringkali memiliki preferensi untuk makanan lebih sehat dan lebih lembut, yang sesuai dengan karakteristik brwonies kukus yang moist dan tidak digoreng </w:t>
      </w:r>
      <w:r w:rsidRPr="00654EDA">
        <w:fldChar w:fldCharType="begin" w:fldLock="1"/>
      </w:r>
      <w:r>
        <w:instrText>ADDIN CSL_CITATION {"citationItems":[{"id":"ITEM-1","itemData":{"DOI":"10.5772/37886","abstract":"Driven by the above considerations this chapter will present and discuss available data emerging from an extensive literature review addressing differences and similarities between genders in food choice and food consumption patterns in modern western\nsocieties. An original elaboration of data on food consumption profiles according to gender will also be presented and critically\nevaluated under the perspective of nutrients intake and fulfilment of nutritional requirements at population level. In the preparation of this overview, we have undertaken a bibliographical search limited to social and scientific literature published in English. The search, informed by a strongly limited selection of words, included databases of peer-reviewed literature (SCOPUS) from 1995 to 2011. A ‘snowball procedure’ was employed whereby the references cited in each article were browsed for further relevant research. An original elaboration of data on food consumption profiles according to gender will also be presented and critically evaluated under the perspective of nutrients requirements.","author":[{"dropping-particle":"","family":"Arganini","given":"Claudia","non-dropping-particle":"","parse-names":false,"suffix":""},{"dropping-particle":"","family":"Saba","given":"Anna","non-dropping-particle":"","parse-names":false,"suffix":""},{"dropping-particle":"","family":"Comitato","given":"Raffaella","non-dropping-particle":"","parse-names":false,"suffix":""},{"dropping-particle":"","family":"Virgili","given":"Fabio","non-dropping-particle":"","parse-names":false,"suffix":""},{"dropping-particle":"","family":"Turrini","given":"Aida","non-dropping-particle":"","parse-names":false,"suffix":""}],"container-title":"Public Health - Social and Behavioral Health","id":"ITEM-1","issued":{"date-parts":[["2012"]]},"title":"Gender Differences in Food Choice and Dietary Intake in Modern Western Societies","type":"article-journal"},"uris":["http://www.mendeley.com/documents/?uuid=e8954c72-beed-41fe-b9dd-53663f3791d6"]}],"mendeley":{"formattedCitation":"(Arganini et al., 2012)","plainTextFormattedCitation":"(Arganini et al., 2012)","previouslyFormattedCitation":"(Arganini et al., 2012)"},"properties":{"noteIndex":0},"schema":"https://github.com/citation-style-language/schema/raw/master/csl-citation.json"}</w:instrText>
      </w:r>
      <w:r w:rsidRPr="00654EDA">
        <w:fldChar w:fldCharType="separate"/>
      </w:r>
      <w:r w:rsidRPr="00654EDA">
        <w:t xml:space="preserve">(Arganini </w:t>
      </w:r>
      <w:r w:rsidR="00F4233D" w:rsidRPr="00F4233D">
        <w:rPr>
          <w:i/>
        </w:rPr>
        <w:t>et al</w:t>
      </w:r>
      <w:r w:rsidR="00F4233D">
        <w:rPr>
          <w:i/>
        </w:rPr>
        <w:t>.</w:t>
      </w:r>
      <w:r w:rsidRPr="00654EDA">
        <w:rPr>
          <w:i/>
        </w:rPr>
        <w:t>,</w:t>
      </w:r>
      <w:r w:rsidRPr="00654EDA">
        <w:t xml:space="preserve"> 2012)</w:t>
      </w:r>
      <w:r w:rsidRPr="00654EDA">
        <w:fldChar w:fldCharType="end"/>
      </w:r>
      <w:r w:rsidRPr="00654EDA">
        <w:t xml:space="preserve">. </w:t>
      </w:r>
      <w:r>
        <w:t xml:space="preserve">Berdasarkan usia, responden pada rentang usia 21-30 Tahun memiliki jumlah paling banyak </w:t>
      </w:r>
      <w:r w:rsidRPr="00654EDA">
        <w:t xml:space="preserve">yakni sebesar </w:t>
      </w:r>
      <w:r w:rsidRPr="00654EDA">
        <w:rPr>
          <w:color w:val="000000"/>
        </w:rPr>
        <w:t xml:space="preserve">49% dikarenakan pada usia 21-30 tahun, konsumen lebih sadar akan pentingnya kualitas bahan makanan dan memilih brownies kukus </w:t>
      </w:r>
      <w:r>
        <w:rPr>
          <w:color w:val="000000"/>
        </w:rPr>
        <w:t xml:space="preserve">denganrendahnya </w:t>
      </w:r>
      <w:r w:rsidRPr="00654EDA">
        <w:rPr>
          <w:color w:val="000000"/>
        </w:rPr>
        <w:t xml:space="preserve">kandungan lemak </w:t>
      </w:r>
      <w:r>
        <w:rPr>
          <w:color w:val="000000"/>
        </w:rPr>
        <w:t>sehingga lebih sehat</w:t>
      </w:r>
      <w:r w:rsidRPr="00654EDA">
        <w:t>. Mayoritas responden, sebesar 95</w:t>
      </w:r>
      <w:proofErr w:type="gramStart"/>
      <w:r w:rsidRPr="00654EDA">
        <w:t>,4</w:t>
      </w:r>
      <w:proofErr w:type="gramEnd"/>
      <w:r w:rsidRPr="00654EDA">
        <w:t xml:space="preserve">%, berasal dari Lamongan. Lokasi perusahaan utama berlokasi di Lamonganyang memproduksi produk tersebut, mengakibatkan produk tersebut lebih dikenal dan lebih mudah diakses oleh masyarakat setempat. Lokasi perusahaan yang dekat dengan konsumen tidak hanya memudahkan distribusi dan akses produk, tetapi juga memungkinkan perusahaan untuk lebih terhubung dengan pasar lokalnya.  </w:t>
      </w:r>
    </w:p>
    <w:p w14:paraId="299F056D" w14:textId="4571888E" w:rsidR="00A90F97" w:rsidRPr="00F4233D" w:rsidRDefault="00A90F97" w:rsidP="00F4233D">
      <w:pPr>
        <w:pStyle w:val="Agridev-Paragraf"/>
      </w:pPr>
      <w:r w:rsidRPr="00654EDA">
        <w:t xml:space="preserve">Disisi lain, sebagian besar pekerjaan responden berasal dari kalangan pelajar/mahasiswa karena </w:t>
      </w:r>
      <w:r w:rsidRPr="000A277C">
        <w:t>umumnya ditawarkan dengan harga yang terjangkau, sesuai dengan anggaran pelajar dan mahasiswa, serta produk yang memiliki harga</w:t>
      </w:r>
      <w:r w:rsidRPr="00654EDA">
        <w:t xml:space="preserve"> terjangkau cenderung lebih diminati oleh kelompok ini yang biasanya memiliki keterbatasan anggaran </w:t>
      </w:r>
      <w:r w:rsidRPr="00654EDA">
        <w:fldChar w:fldCharType="begin" w:fldLock="1"/>
      </w:r>
      <w:r>
        <w:instrText>ADDIN CSL_CITATION {"citationItems":[{"id":"ITEM-1","itemData":{"abstract":"Currently, e-commerce is on the verge of strong development. The Covid-19 epidemic has completely changed customers' shopping habits from in-person shopping to online shopping and contactless payments. TikTok is a social network that has been occupying a high position in the entertainment sector in Vietnam. Recently, in its development plan, TikTok has launched a new feature, TikTok Shop. TikTok Shop is an innovative solution for buyers, sellers, and content creators that delivers a seamless, comprehensive e-commerce ecosystem right on TikTok. During the purchase process on TikTok Shop, users' buying behavior will be influenced by different factors. The objective of the project is to study the factors influencing the buying behavior through TikTok Shop of students of Hanoi University of Industry. The research team proposes 5 factors: Product, Influencer, Subjective Standard, Shopping habits, Ease of use. By evaluating the reliability of Cronbach's Alpha scale, factor analysis explores EFA and tests the hypotheses. The results show that of the 5 factors included in the model, there are 5 factors affecting buying behavior through TikTok Shop.","author":[{"dropping-particle":"","family":"Quang","given":"Ngo","non-dropping-particle":"Van","parse-names":false,"suffix":""},{"dropping-particle":"","family":"Dang Quang","given":"Nguyen","non-dropping-particle":"","parse-names":false,"suffix":""},{"dropping-particle":"","family":"Bich Thao","given":"Pham","non-dropping-particle":"","parse-names":false,"suffix":""},{"dropping-particle":"","family":"Thi My Loan","given":"Le","non-dropping-particle":"","parse-names":false,"suffix":""},{"dropping-particle":"","family":"Kim Oanh","given":"Nguyen","non-dropping-particle":"","parse-names":false,"suffix":""},{"dropping-particle":"","family":"Thanh Tung","given":"Au","non-dropping-particle":"","parse-names":false,"suffix":""}],"container-title":"EON Journal of Arts, Humanities and Social Sciences","id":"ITEM-1","issue":"6","issued":{"date-parts":[["2023"]]},"page":"63-73","title":"Research on Faktors Influencing Tiktok Shop Buying Behavior of Students of Hanoi University of Industry","type":"article-journal","volume":"12"},"uris":["http://www.mendeley.com/documents/?uuid=50b493a8-3367-4a35-83c6-e157ef637931","http://www.mendeley.com/documents/?uuid=44b3b062-0943-4983-aca9-86dfeeb0b933"]}],"mendeley":{"formattedCitation":"(Van Quang et al., 2023)","plainTextFormattedCitation":"(Van Quang et al., 2023)","previouslyFormattedCitation":"(Van Quang et al., 2023)"},"properties":{"noteIndex":0},"schema":"https://github.com/citation-style-language/schema/raw/master/csl-citation.json"}</w:instrText>
      </w:r>
      <w:r w:rsidRPr="00654EDA">
        <w:fldChar w:fldCharType="separate"/>
      </w:r>
      <w:r w:rsidRPr="00654EDA">
        <w:t xml:space="preserve">(Van Quang </w:t>
      </w:r>
      <w:r w:rsidR="00F4233D" w:rsidRPr="00F4233D">
        <w:rPr>
          <w:i/>
        </w:rPr>
        <w:t>et al</w:t>
      </w:r>
      <w:r w:rsidR="00F4233D">
        <w:rPr>
          <w:i/>
        </w:rPr>
        <w:t>.</w:t>
      </w:r>
      <w:r w:rsidRPr="00654EDA">
        <w:rPr>
          <w:i/>
        </w:rPr>
        <w:t>,</w:t>
      </w:r>
      <w:r w:rsidRPr="00654EDA">
        <w:t xml:space="preserve"> 2023)</w:t>
      </w:r>
      <w:r w:rsidRPr="00654EDA">
        <w:fldChar w:fldCharType="end"/>
      </w:r>
      <w:r w:rsidRPr="00654EDA">
        <w:t xml:space="preserve">. Mayoritas responden memiliki frekuensi pembelian lebih dari tiga kali, hal ini menunjukkan respon positif tingkat loyalitas dan keterlibatan yang tinggi terhadap produk yang ditawarkan. Berdasarkan pendapatan perbulan yang diperoleh, diketahui bahwa mayoritas responden memiliki pendapatan lebih dari Rp2.000.000. Konsumsi seorang konsumen bergantung pada tingkat pendapatannya. Semakin tingggi tingkat pendapatan maka semakin tinggi juga minat konsumen untuk mengkonsumsi berbagai produk. Responden yang juga merupakan konsumen brownis di PT. Wali Songo Joyo ini memiliki tingkat pendapatan pada kategori menengah. Hal ini menyebabkan mereka selektif </w:t>
      </w:r>
      <w:r>
        <w:t xml:space="preserve">untuk pemilihan produk yang mereka </w:t>
      </w:r>
      <w:proofErr w:type="gramStart"/>
      <w:r>
        <w:t>akan</w:t>
      </w:r>
      <w:proofErr w:type="gramEnd"/>
      <w:r>
        <w:t xml:space="preserve"> konsumsi</w:t>
      </w:r>
      <w:r w:rsidRPr="00654EDA">
        <w:t xml:space="preserve"> dan lebih sensitif terhadap perubahan harga. Peningkatan harga bahan baku yang menyebabkan fluktuasi harga produk dapat berdampak signifikan terhadap keputusan pembelian mereka, Sedangkan berdasarkan pengeluaran perbulan responden menunjukkan sebagian besar responden atau 44,2% responden memiliki pengeluaran </w:t>
      </w:r>
      <w:r w:rsidRPr="00654EDA">
        <w:rPr>
          <w:color w:val="000000"/>
        </w:rPr>
        <w:t>Rp</w:t>
      </w:r>
      <w:r>
        <w:rPr>
          <w:color w:val="000000"/>
        </w:rPr>
        <w:t xml:space="preserve"> </w:t>
      </w:r>
      <w:r w:rsidRPr="00654EDA">
        <w:rPr>
          <w:color w:val="000000"/>
        </w:rPr>
        <w:t>1.500.000</w:t>
      </w:r>
      <w:r>
        <w:rPr>
          <w:color w:val="000000"/>
        </w:rPr>
        <w:t xml:space="preserve"> – </w:t>
      </w:r>
      <w:r w:rsidRPr="00654EDA">
        <w:rPr>
          <w:color w:val="000000"/>
        </w:rPr>
        <w:t>Rp</w:t>
      </w:r>
      <w:r>
        <w:rPr>
          <w:color w:val="000000"/>
        </w:rPr>
        <w:t xml:space="preserve"> </w:t>
      </w:r>
      <w:r w:rsidRPr="00654EDA">
        <w:rPr>
          <w:color w:val="000000"/>
        </w:rPr>
        <w:t>2.000.000 perbulannya.</w:t>
      </w:r>
    </w:p>
    <w:p w14:paraId="549FF5A5" w14:textId="77777777" w:rsidR="00A90F97" w:rsidRPr="00654EDA" w:rsidRDefault="00A90F97" w:rsidP="00A90F97">
      <w:pPr>
        <w:jc w:val="both"/>
        <w:rPr>
          <w:rFonts w:ascii="Arial Narrow" w:hAnsi="Arial Narrow"/>
          <w:color w:val="000000"/>
        </w:rPr>
      </w:pPr>
    </w:p>
    <w:p w14:paraId="179FACFC" w14:textId="77777777" w:rsidR="00A90F97" w:rsidRPr="00654EDA" w:rsidRDefault="00A90F97" w:rsidP="00F4233D">
      <w:pPr>
        <w:pStyle w:val="Agridev-SubJudul1"/>
        <w:rPr>
          <w:w w:val="105"/>
        </w:rPr>
      </w:pPr>
      <w:bookmarkStart w:id="9" w:name="1._Uji_Asumsi_Klasik"/>
      <w:bookmarkEnd w:id="9"/>
      <w:r w:rsidRPr="00654EDA">
        <w:rPr>
          <w:w w:val="105"/>
        </w:rPr>
        <w:t>Uji</w:t>
      </w:r>
      <w:r>
        <w:rPr>
          <w:w w:val="105"/>
        </w:rPr>
        <w:t xml:space="preserve"> </w:t>
      </w:r>
      <w:r w:rsidRPr="00654EDA">
        <w:rPr>
          <w:w w:val="105"/>
        </w:rPr>
        <w:t>Asumsi</w:t>
      </w:r>
      <w:r>
        <w:rPr>
          <w:w w:val="105"/>
        </w:rPr>
        <w:t xml:space="preserve"> </w:t>
      </w:r>
      <w:r w:rsidRPr="00654EDA">
        <w:rPr>
          <w:w w:val="105"/>
        </w:rPr>
        <w:t>Klasik</w:t>
      </w:r>
    </w:p>
    <w:p w14:paraId="63BC048E" w14:textId="77777777" w:rsidR="00A90F97" w:rsidRPr="004D1637" w:rsidRDefault="00A90F97" w:rsidP="00F4233D">
      <w:pPr>
        <w:pStyle w:val="Agridev-Paragraf"/>
      </w:pPr>
      <w:r w:rsidRPr="004D1637">
        <w:t xml:space="preserve">Pengujian Asumsi Klasik </w:t>
      </w:r>
      <w:r>
        <w:t>bertujuan</w:t>
      </w:r>
      <w:r w:rsidRPr="004D1637">
        <w:t xml:space="preserve"> untuk memeriksa </w:t>
      </w:r>
      <w:r>
        <w:t>terdapat</w:t>
      </w:r>
      <w:r w:rsidRPr="004D1637">
        <w:t xml:space="preserve"> data </w:t>
      </w:r>
      <w:r>
        <w:t xml:space="preserve">yang </w:t>
      </w:r>
      <w:r w:rsidRPr="004D1637">
        <w:t xml:space="preserve">melanggar asumsi yang diperlukan dalam penggunaan model, seperti keberadaan </w:t>
      </w:r>
      <w:r w:rsidRPr="00654EDA">
        <w:t xml:space="preserve">normalitas, </w:t>
      </w:r>
      <w:r w:rsidRPr="004D1637">
        <w:t xml:space="preserve">multikolinearitas, heteroskedastisitas, dan </w:t>
      </w:r>
      <w:r w:rsidRPr="00654EDA">
        <w:t xml:space="preserve">autokorelasi </w:t>
      </w:r>
      <w:r w:rsidRPr="00654EDA">
        <w:fldChar w:fldCharType="begin" w:fldLock="1"/>
      </w:r>
      <w:r>
        <w:instrText>ADDIN CSL_CITATION {"citationItems":[{"id":"ITEM-1","itemData":{"DOI":"10.29244/fagb.8.2.199-211","ISSN":"2252-5491","abstract":"Capital markets allows the plantation companies to obtain long-term sources of funding for business expansion. To Invest in the stock market investors require careful consideration of accurate information to determine the relationship of variables that cause the fluctuation of the company's stock price to be purchased. Knowing the influence of these variables, investors can choose a strategy to determine the right company as a place to invest. The purpose of this study is to analyze technically and fundamentally shares of plantation companies that have been listed on the BEI in period of 2008-2016. Research method using panel data and Ipot Ultima. The results of this study showed that through fundamental analysis it is known that ROA, Inflation, Exchange Rate, and BI Rate and AR1 have a significant influence (Pvalue &lt;0.05) on stock prices while CR, DER, TOTA, PER, NPM have no significant effect on stock price plantation. Through technical analysis it is known that the movement of plantation company in MA 3025 is sideway.","author":[{"dropping-particle":"","family":"Kurniyanto","given":"Ifan Rizky","non-dropping-particle":"","parse-names":false,"suffix":""},{"dropping-particle":"","family":"Krisnamurthi","given":"Bayu","non-dropping-particle":"","parse-names":false,"suffix":""}],"container-title":"Forum Agribisnis","id":"ITEM-1","issue":"2","issued":{"date-parts":[["2018"]]},"page":"199-211","title":"Faktor – Faktor Yang Memengaruhi Harga Saham Perusahaan Perkebunan Di Bursa Efek Indonesia Tahun 2008-2016","type":"article-journal","volume":"8"},"uris":["http://www.mendeley.com/documents/?uuid=665c6109-9eaf-4828-ac78-c7f3bc095dde"]}],"mendeley":{"formattedCitation":"(Kurniyanto &amp; Krisnamurthi, 2018)","plainTextFormattedCitation":"(Kurniyanto &amp; Krisnamurthi, 2018)","previouslyFormattedCitation":"(Kurniyanto &amp; Krisnamurthi, 2018)"},"properties":{"noteIndex":0},"schema":"https://github.com/citation-style-language/schema/raw/master/csl-citation.json"}</w:instrText>
      </w:r>
      <w:r w:rsidRPr="00654EDA">
        <w:fldChar w:fldCharType="separate"/>
      </w:r>
      <w:r w:rsidRPr="00654EDA">
        <w:rPr>
          <w:noProof/>
        </w:rPr>
        <w:t>(Kurniyanto &amp; Krisnamurthi, 2018)</w:t>
      </w:r>
      <w:r w:rsidRPr="00654EDA">
        <w:fldChar w:fldCharType="end"/>
      </w:r>
      <w:r w:rsidRPr="004D1637">
        <w:t>.</w:t>
      </w:r>
    </w:p>
    <w:p w14:paraId="22A89501" w14:textId="77777777" w:rsidR="00A90F97" w:rsidRPr="004D1637" w:rsidRDefault="00A90F97" w:rsidP="00F4233D">
      <w:pPr>
        <w:pStyle w:val="Agridev-Paragraf"/>
      </w:pPr>
    </w:p>
    <w:p w14:paraId="3868FA2A" w14:textId="78565692" w:rsidR="00A90F97" w:rsidRPr="00654EDA" w:rsidRDefault="00A90F97" w:rsidP="00F4233D">
      <w:pPr>
        <w:pStyle w:val="Heading1"/>
        <w:keepNext w:val="0"/>
        <w:widowControl w:val="0"/>
        <w:numPr>
          <w:ilvl w:val="0"/>
          <w:numId w:val="20"/>
        </w:numPr>
        <w:autoSpaceDE w:val="0"/>
        <w:autoSpaceDN w:val="0"/>
        <w:spacing w:before="0" w:after="0" w:line="240" w:lineRule="auto"/>
        <w:ind w:left="360"/>
        <w:jc w:val="both"/>
        <w:rPr>
          <w:rFonts w:ascii="Arial Narrow" w:hAnsi="Arial Narrow"/>
          <w:sz w:val="24"/>
          <w:szCs w:val="24"/>
        </w:rPr>
      </w:pPr>
      <w:bookmarkStart w:id="10" w:name="a._Uji_Normalitas"/>
      <w:bookmarkEnd w:id="10"/>
      <w:r w:rsidRPr="00654EDA">
        <w:rPr>
          <w:rFonts w:ascii="Arial Narrow" w:hAnsi="Arial Narrow"/>
          <w:sz w:val="24"/>
          <w:szCs w:val="24"/>
        </w:rPr>
        <w:t>Uji</w:t>
      </w:r>
      <w:r>
        <w:rPr>
          <w:rFonts w:ascii="Arial Narrow" w:hAnsi="Arial Narrow"/>
          <w:sz w:val="24"/>
          <w:szCs w:val="24"/>
        </w:rPr>
        <w:t xml:space="preserve"> </w:t>
      </w:r>
      <w:r w:rsidRPr="00654EDA">
        <w:rPr>
          <w:rFonts w:ascii="Arial Narrow" w:hAnsi="Arial Narrow"/>
          <w:sz w:val="24"/>
          <w:szCs w:val="24"/>
        </w:rPr>
        <w:t>Normalitas</w:t>
      </w:r>
    </w:p>
    <w:p w14:paraId="2E51FCF1" w14:textId="77777777" w:rsidR="00A90F97" w:rsidRPr="00654EDA" w:rsidRDefault="00A90F97" w:rsidP="00F4233D">
      <w:pPr>
        <w:pStyle w:val="Agridev-Paragraf"/>
        <w:rPr>
          <w:lang w:val="en-ID"/>
        </w:rPr>
      </w:pPr>
      <w:r>
        <w:t xml:space="preserve">Uji ini dilakukan agar mengetahui </w:t>
      </w:r>
      <w:r w:rsidRPr="00654EDA">
        <w:t xml:space="preserve">model regresi, </w:t>
      </w:r>
      <w:r>
        <w:t xml:space="preserve">serta </w:t>
      </w:r>
      <w:r w:rsidRPr="00654EDA">
        <w:t>variabel dependen dan variabel independen</w:t>
      </w:r>
      <w:r>
        <w:t xml:space="preserve"> penelitian ini</w:t>
      </w:r>
      <w:r w:rsidRPr="00654EDA">
        <w:t xml:space="preserve"> atau keduanya memiliki distribusi normal atau tidak </w:t>
      </w:r>
      <w:r w:rsidRPr="00654EDA">
        <w:fldChar w:fldCharType="begin" w:fldLock="1"/>
      </w:r>
      <w:r>
        <w:instrText>ADDIN CSL_CITATION {"citationItems":[{"id":"ITEM-1","itemData":{"DOI":"10.30596/maneggio.v4i1.6766","abstract":"Tujuan penelitian ini adalah untuk mengetahui dan menganalisis pengaruh brand image terhadap keputusan pembelian, untuk mengetahui dan menganalisis pengaruh brand awareness terhadap keputusan pembelian, dan untuk mengetahui dan menganalisis pengaruh brand image dan brand awareness terhadap keputusan pembelian produk helm LTD (Studi Kasus Pada Mahasiswa Fakultas Ekonomi Dan Bisnis Universitas Muhammadiyah Sumatera Utara). Pendekatan yang digunakan dalam penelitian ini adalah pendekatan asosiatif. Populasi dalam penelitian ini adalah keseluruhan Mahasiswa FEB UMSU dan sampel yang digunakan dalam penelitian ini adalah 100 orang dengan menggunakan accidental sampling. Teknik pengumpulan data dalam penelitian ini menggunakan angket. Teknik analisis data dalam penelitian ini menggunakan Regresi Linear Berganda, Uji Asumsi Klasik, Uji t dan Uji F, dan Koefisien Determinasi. Pengolahan data dalam penelitian ini menggunakan program software SPSS (versi 24.00). Secara parsial diketahui bahwa brand image memiliki pengaruh positif dan signifikan terhadap keputusan pembelian. Secara parsial diketahui bahwa brand awareness memiliki pengaruh positif dan signifikan terhadap keputusan pembelian. Secara simultan diketahui brand image dan brand awareness memiliki pengaruh signifikan terhadap keputusan pembelian.","author":[{"dropping-particle":"","family":"Arianty","given":"Nel","non-dropping-particle":"","parse-names":false,"suffix":""},{"dropping-particle":"","family":"Andira","given":"Ari","non-dropping-particle":"","parse-names":false,"suffix":""}],"container-title":"Maneggio: Jurnal Ilmiah Magister Manajemen","id":"ITEM-1","issue":"1","issued":{"date-parts":[["2021"]]},"page":"39-50","title":"Pengaruh Brand Image dan Brand Awareness Terhadap Keputusan Pembelian","type":"article-journal","volume":"4"},"uris":["http://www.mendeley.com/documents/?uuid=9591030f-28cb-4c5c-a351-50dd482cbd01"]}],"mendeley":{"formattedCitation":"(Arianty &amp; Andira, 2021)","plainTextFormattedCitation":"(Arianty &amp; Andira, 2021)","previouslyFormattedCitation":"(Arianty &amp; Andira, 2021)"},"properties":{"noteIndex":0},"schema":"https://github.com/citation-style-language/schema/raw/master/csl-citation.json"}</w:instrText>
      </w:r>
      <w:r w:rsidRPr="00654EDA">
        <w:fldChar w:fldCharType="separate"/>
      </w:r>
      <w:r w:rsidRPr="00654EDA">
        <w:t>(Arianty &amp; Andira, 2021)</w:t>
      </w:r>
      <w:r w:rsidRPr="00654EDA">
        <w:fldChar w:fldCharType="end"/>
      </w:r>
      <w:r w:rsidRPr="00654EDA">
        <w:t xml:space="preserve">. </w:t>
      </w:r>
      <w:r w:rsidRPr="00654EDA">
        <w:rPr>
          <w:w w:val="105"/>
        </w:rPr>
        <w:t>Hasil analisis</w:t>
      </w:r>
      <w:r w:rsidRPr="00654EDA">
        <w:rPr>
          <w:spacing w:val="1"/>
          <w:w w:val="105"/>
        </w:rPr>
        <w:t xml:space="preserve"> ini </w:t>
      </w:r>
      <w:r w:rsidRPr="00654EDA">
        <w:rPr>
          <w:w w:val="105"/>
        </w:rPr>
        <w:t>diperoleh plot</w:t>
      </w:r>
      <w:r>
        <w:rPr>
          <w:w w:val="105"/>
        </w:rPr>
        <w:t xml:space="preserve"> </w:t>
      </w:r>
      <w:r w:rsidRPr="00654EDA">
        <w:rPr>
          <w:w w:val="105"/>
        </w:rPr>
        <w:t>normal</w:t>
      </w:r>
      <w:r>
        <w:rPr>
          <w:w w:val="105"/>
        </w:rPr>
        <w:t xml:space="preserve"> </w:t>
      </w:r>
      <w:r w:rsidRPr="00654EDA">
        <w:rPr>
          <w:w w:val="105"/>
        </w:rPr>
        <w:t>P-P</w:t>
      </w:r>
      <w:r>
        <w:rPr>
          <w:w w:val="105"/>
        </w:rPr>
        <w:t xml:space="preserve"> </w:t>
      </w:r>
      <w:r w:rsidRPr="00654EDA">
        <w:rPr>
          <w:w w:val="105"/>
        </w:rPr>
        <w:t>yang</w:t>
      </w:r>
      <w:r>
        <w:rPr>
          <w:w w:val="105"/>
        </w:rPr>
        <w:t xml:space="preserve"> </w:t>
      </w:r>
      <w:r w:rsidRPr="00654EDA">
        <w:rPr>
          <w:w w:val="105"/>
        </w:rPr>
        <w:t>menunjukkan</w:t>
      </w:r>
      <w:r>
        <w:rPr>
          <w:w w:val="105"/>
        </w:rPr>
        <w:t xml:space="preserve"> </w:t>
      </w:r>
      <w:r w:rsidRPr="00654EDA">
        <w:rPr>
          <w:w w:val="105"/>
        </w:rPr>
        <w:t>sebaran</w:t>
      </w:r>
      <w:r>
        <w:rPr>
          <w:w w:val="105"/>
        </w:rPr>
        <w:t xml:space="preserve"> </w:t>
      </w:r>
      <w:r w:rsidRPr="00654EDA">
        <w:rPr>
          <w:w w:val="105"/>
        </w:rPr>
        <w:t>titik-titik seperti</w:t>
      </w:r>
      <w:r>
        <w:rPr>
          <w:w w:val="105"/>
        </w:rPr>
        <w:t xml:space="preserve"> </w:t>
      </w:r>
      <w:r w:rsidRPr="00654EDA">
        <w:rPr>
          <w:w w:val="105"/>
        </w:rPr>
        <w:t>gambar berikut:</w:t>
      </w:r>
    </w:p>
    <w:p w14:paraId="1A6181AB" w14:textId="77777777" w:rsidR="00A90F97" w:rsidRPr="00654EDA" w:rsidRDefault="00A90F97" w:rsidP="00A90F97">
      <w:pPr>
        <w:autoSpaceDE w:val="0"/>
        <w:autoSpaceDN w:val="0"/>
        <w:adjustRightInd w:val="0"/>
        <w:jc w:val="center"/>
        <w:rPr>
          <w:rFonts w:ascii="Arial Narrow" w:eastAsiaTheme="minorHAnsi" w:hAnsi="Arial Narrow"/>
        </w:rPr>
      </w:pPr>
      <w:r w:rsidRPr="00654EDA">
        <w:rPr>
          <w:rFonts w:ascii="Arial Narrow" w:eastAsiaTheme="minorHAnsi" w:hAnsi="Arial Narrow"/>
          <w:lang w:val="en-US" w:eastAsia="en-US"/>
        </w:rPr>
        <w:lastRenderedPageBreak/>
        <w:drawing>
          <wp:inline distT="0" distB="0" distL="0" distR="0" wp14:anchorId="6BAD09C1" wp14:editId="685C2B79">
            <wp:extent cx="1874922" cy="20955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25137" r="22221"/>
                    <a:stretch/>
                  </pic:blipFill>
                  <pic:spPr bwMode="auto">
                    <a:xfrm>
                      <a:off x="0" y="0"/>
                      <a:ext cx="1878976" cy="2100031"/>
                    </a:xfrm>
                    <a:prstGeom prst="rect">
                      <a:avLst/>
                    </a:prstGeom>
                    <a:noFill/>
                    <a:ln>
                      <a:noFill/>
                    </a:ln>
                    <a:extLst>
                      <a:ext uri="{53640926-AAD7-44D8-BBD7-CCE9431645EC}">
                        <a14:shadowObscured xmlns:a14="http://schemas.microsoft.com/office/drawing/2010/main"/>
                      </a:ext>
                    </a:extLst>
                  </pic:spPr>
                </pic:pic>
              </a:graphicData>
            </a:graphic>
          </wp:inline>
        </w:drawing>
      </w:r>
    </w:p>
    <w:p w14:paraId="1DAE06E8" w14:textId="77777777" w:rsidR="00A90F97" w:rsidRPr="00654EDA" w:rsidRDefault="00A90F97" w:rsidP="00F4233D">
      <w:pPr>
        <w:pStyle w:val="Agridev-JudulGambar"/>
      </w:pPr>
      <w:r w:rsidRPr="00654EDA">
        <w:t>Gambar</w:t>
      </w:r>
      <w:r>
        <w:t xml:space="preserve"> </w:t>
      </w:r>
      <w:r w:rsidRPr="00654EDA">
        <w:t>1.</w:t>
      </w:r>
      <w:r>
        <w:t xml:space="preserve"> </w:t>
      </w:r>
      <w:r w:rsidRPr="00654EDA">
        <w:t>Grafik</w:t>
      </w:r>
      <w:r>
        <w:t xml:space="preserve"> </w:t>
      </w:r>
      <w:r w:rsidRPr="00654EDA">
        <w:t>Normal</w:t>
      </w:r>
      <w:r>
        <w:t xml:space="preserve"> </w:t>
      </w:r>
      <w:r w:rsidRPr="00654EDA">
        <w:t>P-Plot</w:t>
      </w:r>
    </w:p>
    <w:p w14:paraId="384BB7E4" w14:textId="77777777" w:rsidR="00A90F97" w:rsidRPr="00654EDA" w:rsidRDefault="00A90F97" w:rsidP="00F4233D">
      <w:pPr>
        <w:pStyle w:val="Agridev-KetSUmber"/>
        <w:ind w:left="0"/>
        <w:rPr>
          <w:lang w:val="en-ID"/>
        </w:rPr>
      </w:pPr>
      <w:r w:rsidRPr="00654EDA">
        <w:t>Sumber: Data Primer Diolah, 2024</w:t>
      </w:r>
    </w:p>
    <w:p w14:paraId="32287ADE" w14:textId="77777777" w:rsidR="00F4233D" w:rsidRDefault="00F4233D" w:rsidP="00F4233D">
      <w:pPr>
        <w:pStyle w:val="Agridev-Paragraf"/>
        <w:rPr>
          <w:w w:val="105"/>
        </w:rPr>
      </w:pPr>
    </w:p>
    <w:p w14:paraId="4BDA75DA" w14:textId="77777777" w:rsidR="00A90F97" w:rsidRDefault="00A90F97" w:rsidP="00F4233D">
      <w:pPr>
        <w:pStyle w:val="Agridev-Paragraf"/>
        <w:rPr>
          <w:w w:val="105"/>
        </w:rPr>
      </w:pPr>
      <w:r>
        <w:rPr>
          <w:w w:val="105"/>
        </w:rPr>
        <w:t xml:space="preserve">Titik-titik pada </w:t>
      </w:r>
      <w:r w:rsidRPr="00F4233D">
        <w:t>gambar</w:t>
      </w:r>
      <w:r>
        <w:rPr>
          <w:w w:val="105"/>
        </w:rPr>
        <w:t xml:space="preserve"> normal P-P Plot di atas tampak relatif dekat dengan garis lurus, dengan sebaran yang mengikuti garis diagonal tanpa penyimpangan yang signifikan. Hal ini mengindikasikan bahwa distribusi data residual bersifat normal, sehingga asumsi klasik regresi linier telah terpenuhi dan model regresi dapat digunakan dengan tepat</w:t>
      </w:r>
      <w:r w:rsidRPr="00654EDA">
        <w:rPr>
          <w:w w:val="105"/>
        </w:rPr>
        <w:t>.</w:t>
      </w:r>
    </w:p>
    <w:p w14:paraId="39C6ADE6" w14:textId="77777777" w:rsidR="00F4233D" w:rsidRPr="00654EDA" w:rsidRDefault="00F4233D" w:rsidP="00F4233D">
      <w:pPr>
        <w:pStyle w:val="Agridev-Paragraf"/>
      </w:pPr>
    </w:p>
    <w:p w14:paraId="16E805BD" w14:textId="1A513E10" w:rsidR="00A90F97" w:rsidRPr="00654EDA" w:rsidRDefault="00A90F97" w:rsidP="00F4233D">
      <w:pPr>
        <w:pStyle w:val="Heading1"/>
        <w:keepNext w:val="0"/>
        <w:widowControl w:val="0"/>
        <w:numPr>
          <w:ilvl w:val="0"/>
          <w:numId w:val="20"/>
        </w:numPr>
        <w:autoSpaceDE w:val="0"/>
        <w:autoSpaceDN w:val="0"/>
        <w:spacing w:before="197" w:after="0" w:line="240" w:lineRule="auto"/>
        <w:ind w:left="360"/>
        <w:jc w:val="both"/>
        <w:rPr>
          <w:rFonts w:ascii="Arial Narrow" w:hAnsi="Arial Narrow"/>
          <w:sz w:val="24"/>
          <w:szCs w:val="24"/>
        </w:rPr>
      </w:pPr>
      <w:bookmarkStart w:id="11" w:name="b._Uji_Multikolinearitas"/>
      <w:bookmarkEnd w:id="11"/>
      <w:r w:rsidRPr="00654EDA">
        <w:rPr>
          <w:rFonts w:ascii="Arial Narrow" w:hAnsi="Arial Narrow"/>
          <w:sz w:val="24"/>
          <w:szCs w:val="24"/>
        </w:rPr>
        <w:t>Uji</w:t>
      </w:r>
      <w:r>
        <w:rPr>
          <w:rFonts w:ascii="Arial Narrow" w:hAnsi="Arial Narrow"/>
          <w:sz w:val="24"/>
          <w:szCs w:val="24"/>
        </w:rPr>
        <w:t xml:space="preserve"> </w:t>
      </w:r>
      <w:r w:rsidRPr="00654EDA">
        <w:rPr>
          <w:rFonts w:ascii="Arial Narrow" w:hAnsi="Arial Narrow"/>
          <w:sz w:val="24"/>
          <w:szCs w:val="24"/>
        </w:rPr>
        <w:t>Multikolinearitas</w:t>
      </w:r>
    </w:p>
    <w:p w14:paraId="5E30D975" w14:textId="77777777" w:rsidR="00A90F97" w:rsidRDefault="00A90F97" w:rsidP="00F4233D">
      <w:pPr>
        <w:pStyle w:val="Agridev-Paragraf"/>
      </w:pPr>
      <w:r>
        <w:t>U</w:t>
      </w:r>
      <w:r w:rsidRPr="00654EDA">
        <w:t xml:space="preserve">ji </w:t>
      </w:r>
      <w:r>
        <w:t>ini dilakukan untukmengetahui</w:t>
      </w:r>
      <w:r w:rsidRPr="00654EDA">
        <w:t xml:space="preserve"> apakah variabel independen </w:t>
      </w:r>
      <w:r>
        <w:t>padamodel regresi</w:t>
      </w:r>
      <w:r w:rsidRPr="00654EDA">
        <w:t xml:space="preserve">terdapat </w:t>
      </w:r>
      <w:r>
        <w:t xml:space="preserve">suatu </w:t>
      </w:r>
      <w:r w:rsidRPr="00654EDA">
        <w:t>korelasi</w:t>
      </w:r>
      <w:r>
        <w:t>. Agar dapat</w:t>
      </w:r>
      <w:r w:rsidRPr="000A277C">
        <w:t xml:space="preserve"> mengidentifikasi adanya multikolinearitas, </w:t>
      </w:r>
      <w:r>
        <w:t>dapatdilihat dari</w:t>
      </w:r>
      <w:r w:rsidRPr="000A277C">
        <w:t xml:space="preserve"> nilai toleransi dan nilai </w:t>
      </w:r>
      <w:r>
        <w:t>V</w:t>
      </w:r>
      <w:r w:rsidRPr="000A277C">
        <w:t xml:space="preserve">ariance </w:t>
      </w:r>
      <w:r>
        <w:t>I</w:t>
      </w:r>
      <w:r w:rsidRPr="000A277C">
        <w:t xml:space="preserve">nflation </w:t>
      </w:r>
      <w:r>
        <w:t>F</w:t>
      </w:r>
      <w:r w:rsidRPr="000A277C">
        <w:t xml:space="preserve">actor (VIF). </w:t>
      </w:r>
      <w:r>
        <w:t xml:space="preserve">Masing-masing variabel independen pada model regresi yang baik seharusnya tidak menunjukan adanya suatu hubungan korelasi </w:t>
      </w:r>
      <w:r w:rsidRPr="00654EDA">
        <w:fldChar w:fldCharType="begin" w:fldLock="1"/>
      </w:r>
      <w:r>
        <w:instrText>ADDIN CSL_CITATION {"citationItems":[{"id":"ITEM-1","itemData":{"DOI":"https://doi.org/10.20956/jsep.v17i2.18188","abstract":"… 1. 3. Tujuan Penelitian Tujuan yang ingin dicapai dalam melakukan penelitian ini adalah : a. Untuk mengetahui faktor-faktor apa yang mempengaruhi keputusan pembelian sepeda motor Yamaha. b. Untuk mengetahui faktor mana yang paling dominan dalam …","author":[{"dropping-particle":"","family":"Restuningtyaswidi","given":"Hening","non-dropping-particle":"","parse-names":false,"suffix":""},{"dropping-particle":"","family":"Simamora","given":"Liska","non-dropping-particle":"","parse-names":false,"suffix":""}],"container-title":"Jurnal Sosial Ekonomi Pertanian","id":"ITEM-1","issue":"2","issued":{"date-parts":[["2021"]]},"page":"39-54","title":"Faktor-Faktor Yang Mempengaruhi Keputusan Pembelian Buah Dan Sayur Terhadap Penggunaan Aplikasi Di Jabodetabek","type":"article-journal","volume":"17"},"uris":["http://www.mendeley.com/documents/?uuid=a99f0133-df1a-47ca-888c-a3e4fce0967a"]}],"mendeley":{"formattedCitation":"(Restuningtyaswidi &amp; Simamora, 2021)","plainTextFormattedCitation":"(Restuningtyaswidi &amp; Simamora, 2021)","previouslyFormattedCitation":"(Restuningtyaswidi &amp; Simamora, 2021)"},"properties":{"noteIndex":0},"schema":"https://github.com/citation-style-language/schema/raw/master/csl-citation.json"}</w:instrText>
      </w:r>
      <w:r w:rsidRPr="00654EDA">
        <w:fldChar w:fldCharType="separate"/>
      </w:r>
      <w:r w:rsidRPr="00654EDA">
        <w:t>(Restuningtyaswidi &amp; Simamora, 2021)</w:t>
      </w:r>
      <w:r w:rsidRPr="00654EDA">
        <w:fldChar w:fldCharType="end"/>
      </w:r>
      <w:r w:rsidRPr="00654EDA">
        <w:t>.</w:t>
      </w:r>
    </w:p>
    <w:p w14:paraId="2039E8A8" w14:textId="77777777" w:rsidR="00F4233D" w:rsidRPr="0033726F" w:rsidRDefault="00F4233D" w:rsidP="00F4233D">
      <w:pPr>
        <w:pStyle w:val="Agridev-Paragraf"/>
      </w:pPr>
    </w:p>
    <w:p w14:paraId="65A620F6" w14:textId="688DA416" w:rsidR="00A90F97" w:rsidRPr="00F4233D" w:rsidRDefault="00A90F97" w:rsidP="00F4233D">
      <w:pPr>
        <w:pStyle w:val="Agridev-JudulTabel"/>
        <w:ind w:left="0"/>
      </w:pPr>
      <w:r w:rsidRPr="00654EDA">
        <w:rPr>
          <w:w w:val="105"/>
        </w:rPr>
        <w:t xml:space="preserve">Tabel </w:t>
      </w:r>
      <w:r w:rsidR="00F4233D">
        <w:rPr>
          <w:w w:val="105"/>
        </w:rPr>
        <w:t>1</w:t>
      </w:r>
      <w:r w:rsidRPr="00654EDA">
        <w:rPr>
          <w:w w:val="105"/>
        </w:rPr>
        <w:t xml:space="preserve">. </w:t>
      </w:r>
      <w:r w:rsidRPr="00654EDA">
        <w:t>Hasil</w:t>
      </w:r>
      <w:r>
        <w:t xml:space="preserve"> </w:t>
      </w:r>
      <w:r w:rsidRPr="00654EDA">
        <w:t>Uji</w:t>
      </w:r>
      <w:r>
        <w:t xml:space="preserve"> </w:t>
      </w:r>
      <w:r w:rsidRPr="00654EDA">
        <w:t>Multikolinearitas</w:t>
      </w:r>
    </w:p>
    <w:tbl>
      <w:tblPr>
        <w:tblW w:w="7807" w:type="dxa"/>
        <w:jc w:val="center"/>
        <w:tblLayout w:type="fixed"/>
        <w:tblCellMar>
          <w:left w:w="0" w:type="dxa"/>
          <w:right w:w="0" w:type="dxa"/>
        </w:tblCellMar>
        <w:tblLook w:val="01E0" w:firstRow="1" w:lastRow="1" w:firstColumn="1" w:lastColumn="1" w:noHBand="0" w:noVBand="0"/>
      </w:tblPr>
      <w:tblGrid>
        <w:gridCol w:w="3902"/>
        <w:gridCol w:w="2268"/>
        <w:gridCol w:w="1637"/>
      </w:tblGrid>
      <w:tr w:rsidR="00A90F97" w:rsidRPr="00654EDA" w14:paraId="4FBCEE82" w14:textId="77777777" w:rsidTr="00F4233D">
        <w:trPr>
          <w:trHeight w:val="272"/>
          <w:jc w:val="center"/>
        </w:trPr>
        <w:tc>
          <w:tcPr>
            <w:tcW w:w="3902" w:type="dxa"/>
            <w:vMerge w:val="restart"/>
            <w:tcBorders>
              <w:top w:val="single" w:sz="4" w:space="0" w:color="000000"/>
              <w:bottom w:val="single" w:sz="4" w:space="0" w:color="000000"/>
            </w:tcBorders>
          </w:tcPr>
          <w:p w14:paraId="314B7D92" w14:textId="77777777" w:rsidR="00A90F97" w:rsidRPr="00F4233D" w:rsidRDefault="00A90F97" w:rsidP="002D57A6">
            <w:pPr>
              <w:pStyle w:val="TableParagraph"/>
              <w:spacing w:before="138"/>
              <w:ind w:left="75"/>
              <w:jc w:val="center"/>
              <w:rPr>
                <w:rFonts w:ascii="Arial Narrow" w:hAnsi="Arial Narrow"/>
                <w:b/>
                <w:sz w:val="24"/>
                <w:szCs w:val="24"/>
              </w:rPr>
            </w:pPr>
            <w:r w:rsidRPr="00F4233D">
              <w:rPr>
                <w:rFonts w:ascii="Arial Narrow" w:hAnsi="Arial Narrow"/>
                <w:b/>
                <w:w w:val="105"/>
                <w:sz w:val="24"/>
                <w:szCs w:val="24"/>
              </w:rPr>
              <w:t>Variabel Independen</w:t>
            </w:r>
          </w:p>
        </w:tc>
        <w:tc>
          <w:tcPr>
            <w:tcW w:w="3905" w:type="dxa"/>
            <w:gridSpan w:val="2"/>
            <w:tcBorders>
              <w:top w:val="single" w:sz="4" w:space="0" w:color="000000"/>
              <w:bottom w:val="single" w:sz="4" w:space="0" w:color="auto"/>
            </w:tcBorders>
          </w:tcPr>
          <w:p w14:paraId="381D1BB6" w14:textId="77777777" w:rsidR="00A90F97" w:rsidRPr="00F4233D" w:rsidRDefault="00A90F97" w:rsidP="00F4233D">
            <w:pPr>
              <w:pStyle w:val="TableParagraph"/>
              <w:spacing w:before="2"/>
              <w:jc w:val="center"/>
              <w:rPr>
                <w:rFonts w:ascii="Arial Narrow" w:hAnsi="Arial Narrow"/>
                <w:b/>
                <w:sz w:val="24"/>
                <w:szCs w:val="24"/>
              </w:rPr>
            </w:pPr>
            <w:r w:rsidRPr="00F4233D">
              <w:rPr>
                <w:rFonts w:ascii="Arial Narrow" w:hAnsi="Arial Narrow"/>
                <w:b/>
                <w:w w:val="105"/>
                <w:sz w:val="24"/>
                <w:szCs w:val="24"/>
              </w:rPr>
              <w:t>Collinearity</w:t>
            </w:r>
            <w:r w:rsidRPr="00F4233D">
              <w:rPr>
                <w:rFonts w:ascii="Arial Narrow" w:hAnsi="Arial Narrow"/>
                <w:b/>
                <w:w w:val="105"/>
                <w:sz w:val="24"/>
                <w:szCs w:val="24"/>
                <w:lang w:val="id-ID"/>
              </w:rPr>
              <w:t xml:space="preserve"> </w:t>
            </w:r>
            <w:r w:rsidRPr="00F4233D">
              <w:rPr>
                <w:rFonts w:ascii="Arial Narrow" w:hAnsi="Arial Narrow"/>
                <w:b/>
                <w:w w:val="105"/>
                <w:sz w:val="24"/>
                <w:szCs w:val="24"/>
              </w:rPr>
              <w:t>Statistics</w:t>
            </w:r>
          </w:p>
        </w:tc>
      </w:tr>
      <w:tr w:rsidR="00A90F97" w:rsidRPr="00654EDA" w14:paraId="6712EB80" w14:textId="77777777" w:rsidTr="00F4233D">
        <w:trPr>
          <w:trHeight w:val="264"/>
          <w:jc w:val="center"/>
        </w:trPr>
        <w:tc>
          <w:tcPr>
            <w:tcW w:w="3902" w:type="dxa"/>
            <w:vMerge/>
            <w:tcBorders>
              <w:top w:val="nil"/>
              <w:bottom w:val="single" w:sz="4" w:space="0" w:color="000000"/>
            </w:tcBorders>
          </w:tcPr>
          <w:p w14:paraId="1E16BF74" w14:textId="77777777" w:rsidR="00A90F97" w:rsidRPr="00F4233D" w:rsidRDefault="00A90F97" w:rsidP="002D57A6">
            <w:pPr>
              <w:ind w:left="567"/>
              <w:rPr>
                <w:rFonts w:ascii="Arial Narrow" w:hAnsi="Arial Narrow"/>
                <w:b/>
              </w:rPr>
            </w:pPr>
          </w:p>
        </w:tc>
        <w:tc>
          <w:tcPr>
            <w:tcW w:w="2268" w:type="dxa"/>
            <w:tcBorders>
              <w:top w:val="single" w:sz="4" w:space="0" w:color="auto"/>
              <w:bottom w:val="single" w:sz="4" w:space="0" w:color="000000"/>
            </w:tcBorders>
          </w:tcPr>
          <w:p w14:paraId="69BB90E4" w14:textId="77777777" w:rsidR="00A90F97" w:rsidRPr="00F4233D" w:rsidRDefault="00A90F97" w:rsidP="00F4233D">
            <w:pPr>
              <w:pStyle w:val="TableParagraph"/>
              <w:ind w:left="567"/>
              <w:jc w:val="center"/>
              <w:rPr>
                <w:rFonts w:ascii="Arial Narrow" w:hAnsi="Arial Narrow"/>
                <w:b/>
                <w:sz w:val="24"/>
                <w:szCs w:val="24"/>
              </w:rPr>
            </w:pPr>
            <w:r w:rsidRPr="00F4233D">
              <w:rPr>
                <w:rFonts w:ascii="Arial Narrow" w:hAnsi="Arial Narrow"/>
                <w:b/>
                <w:sz w:val="24"/>
                <w:szCs w:val="24"/>
              </w:rPr>
              <w:t>Tolerance</w:t>
            </w:r>
          </w:p>
        </w:tc>
        <w:tc>
          <w:tcPr>
            <w:tcW w:w="1637" w:type="dxa"/>
            <w:tcBorders>
              <w:top w:val="single" w:sz="4" w:space="0" w:color="auto"/>
              <w:bottom w:val="single" w:sz="4" w:space="0" w:color="000000"/>
            </w:tcBorders>
          </w:tcPr>
          <w:p w14:paraId="5BB26D2B" w14:textId="77777777" w:rsidR="00A90F97" w:rsidRPr="00F4233D" w:rsidRDefault="00A90F97" w:rsidP="00F4233D">
            <w:pPr>
              <w:pStyle w:val="TableParagraph"/>
              <w:ind w:left="567"/>
              <w:jc w:val="center"/>
              <w:rPr>
                <w:rFonts w:ascii="Arial Narrow" w:hAnsi="Arial Narrow"/>
                <w:b/>
                <w:sz w:val="24"/>
                <w:szCs w:val="24"/>
              </w:rPr>
            </w:pPr>
            <w:r w:rsidRPr="00F4233D">
              <w:rPr>
                <w:rFonts w:ascii="Arial Narrow" w:hAnsi="Arial Narrow"/>
                <w:b/>
                <w:w w:val="110"/>
                <w:sz w:val="24"/>
                <w:szCs w:val="24"/>
              </w:rPr>
              <w:t>VIF</w:t>
            </w:r>
          </w:p>
        </w:tc>
      </w:tr>
      <w:tr w:rsidR="00A90F97" w:rsidRPr="00654EDA" w14:paraId="297B61DF" w14:textId="77777777" w:rsidTr="002D57A6">
        <w:trPr>
          <w:trHeight w:val="277"/>
          <w:jc w:val="center"/>
        </w:trPr>
        <w:tc>
          <w:tcPr>
            <w:tcW w:w="3902" w:type="dxa"/>
            <w:tcBorders>
              <w:top w:val="single" w:sz="4" w:space="0" w:color="000000"/>
            </w:tcBorders>
          </w:tcPr>
          <w:p w14:paraId="5BE18862" w14:textId="77777777" w:rsidR="00A90F97" w:rsidRPr="00654EDA" w:rsidRDefault="00A90F97" w:rsidP="002D57A6">
            <w:pPr>
              <w:pStyle w:val="TableParagraph"/>
              <w:spacing w:before="1"/>
              <w:ind w:left="567"/>
              <w:rPr>
                <w:rFonts w:ascii="Arial Narrow" w:hAnsi="Arial Narrow"/>
                <w:sz w:val="24"/>
                <w:szCs w:val="24"/>
              </w:rPr>
            </w:pPr>
            <w:r w:rsidRPr="00654EDA">
              <w:rPr>
                <w:rFonts w:ascii="Arial Narrow" w:hAnsi="Arial Narrow"/>
                <w:w w:val="105"/>
                <w:position w:val="2"/>
                <w:sz w:val="24"/>
                <w:szCs w:val="24"/>
              </w:rPr>
              <w:t>Harga</w:t>
            </w:r>
            <w:r>
              <w:rPr>
                <w:rFonts w:ascii="Arial Narrow" w:hAnsi="Arial Narrow"/>
                <w:w w:val="105"/>
                <w:position w:val="2"/>
                <w:sz w:val="24"/>
                <w:szCs w:val="24"/>
                <w:lang w:val="id-ID"/>
              </w:rPr>
              <w:t xml:space="preserve"> </w:t>
            </w:r>
            <w:r w:rsidRPr="00654EDA">
              <w:rPr>
                <w:rFonts w:ascii="Arial Narrow" w:hAnsi="Arial Narrow"/>
                <w:w w:val="105"/>
                <w:position w:val="2"/>
                <w:sz w:val="24"/>
                <w:szCs w:val="24"/>
              </w:rPr>
              <w:t>(X</w:t>
            </w:r>
            <w:r w:rsidRPr="00654EDA">
              <w:rPr>
                <w:rFonts w:ascii="Arial Narrow" w:hAnsi="Arial Narrow"/>
                <w:w w:val="105"/>
                <w:sz w:val="24"/>
                <w:szCs w:val="24"/>
              </w:rPr>
              <w:t>1</w:t>
            </w:r>
            <w:r w:rsidRPr="00654EDA">
              <w:rPr>
                <w:rFonts w:ascii="Arial Narrow" w:hAnsi="Arial Narrow"/>
                <w:w w:val="105"/>
                <w:position w:val="2"/>
                <w:sz w:val="24"/>
                <w:szCs w:val="24"/>
              </w:rPr>
              <w:t>)</w:t>
            </w:r>
          </w:p>
        </w:tc>
        <w:tc>
          <w:tcPr>
            <w:tcW w:w="2268" w:type="dxa"/>
            <w:tcBorders>
              <w:top w:val="single" w:sz="4" w:space="0" w:color="000000"/>
            </w:tcBorders>
          </w:tcPr>
          <w:p w14:paraId="7639ED3E" w14:textId="77777777" w:rsidR="00A90F97" w:rsidRPr="00654EDA" w:rsidRDefault="00A90F97" w:rsidP="00F4233D">
            <w:pPr>
              <w:pStyle w:val="TableParagraph"/>
              <w:spacing w:before="2"/>
              <w:ind w:left="567" w:right="290"/>
              <w:jc w:val="center"/>
              <w:rPr>
                <w:rFonts w:ascii="Arial Narrow" w:hAnsi="Arial Narrow"/>
                <w:sz w:val="24"/>
                <w:szCs w:val="24"/>
              </w:rPr>
            </w:pPr>
            <w:r w:rsidRPr="00654EDA">
              <w:rPr>
                <w:rFonts w:ascii="Arial Narrow" w:hAnsi="Arial Narrow"/>
                <w:sz w:val="24"/>
                <w:szCs w:val="24"/>
              </w:rPr>
              <w:t>0,805</w:t>
            </w:r>
          </w:p>
        </w:tc>
        <w:tc>
          <w:tcPr>
            <w:tcW w:w="1637" w:type="dxa"/>
            <w:tcBorders>
              <w:top w:val="single" w:sz="4" w:space="0" w:color="000000"/>
            </w:tcBorders>
          </w:tcPr>
          <w:p w14:paraId="274F54F7" w14:textId="77777777" w:rsidR="00A90F97" w:rsidRPr="00654EDA" w:rsidRDefault="00A90F97" w:rsidP="00F4233D">
            <w:pPr>
              <w:pStyle w:val="TableParagraph"/>
              <w:spacing w:before="2"/>
              <w:ind w:left="567" w:right="56"/>
              <w:jc w:val="center"/>
              <w:rPr>
                <w:rFonts w:ascii="Arial Narrow" w:hAnsi="Arial Narrow"/>
                <w:sz w:val="24"/>
                <w:szCs w:val="24"/>
              </w:rPr>
            </w:pPr>
            <w:r w:rsidRPr="00654EDA">
              <w:rPr>
                <w:rFonts w:ascii="Arial Narrow" w:hAnsi="Arial Narrow"/>
                <w:sz w:val="24"/>
                <w:szCs w:val="24"/>
              </w:rPr>
              <w:t>1,243</w:t>
            </w:r>
          </w:p>
        </w:tc>
      </w:tr>
      <w:tr w:rsidR="00A90F97" w:rsidRPr="00654EDA" w14:paraId="6816F23D" w14:textId="77777777" w:rsidTr="002D57A6">
        <w:trPr>
          <w:trHeight w:val="269"/>
          <w:jc w:val="center"/>
        </w:trPr>
        <w:tc>
          <w:tcPr>
            <w:tcW w:w="3902" w:type="dxa"/>
            <w:tcBorders>
              <w:bottom w:val="single" w:sz="4" w:space="0" w:color="000000"/>
            </w:tcBorders>
          </w:tcPr>
          <w:p w14:paraId="7D666F31" w14:textId="77777777" w:rsidR="00A90F97" w:rsidRPr="00654EDA" w:rsidRDefault="00A90F97" w:rsidP="002D57A6">
            <w:pPr>
              <w:pStyle w:val="TableParagraph"/>
              <w:ind w:left="567"/>
              <w:rPr>
                <w:rFonts w:ascii="Arial Narrow" w:hAnsi="Arial Narrow"/>
                <w:sz w:val="24"/>
                <w:szCs w:val="24"/>
              </w:rPr>
            </w:pPr>
            <w:r w:rsidRPr="00654EDA">
              <w:rPr>
                <w:rFonts w:ascii="Arial Narrow" w:hAnsi="Arial Narrow"/>
                <w:position w:val="2"/>
                <w:sz w:val="24"/>
                <w:szCs w:val="24"/>
              </w:rPr>
              <w:t>Promosi</w:t>
            </w:r>
            <w:r>
              <w:rPr>
                <w:rFonts w:ascii="Arial Narrow" w:hAnsi="Arial Narrow"/>
                <w:position w:val="2"/>
                <w:sz w:val="24"/>
                <w:szCs w:val="24"/>
                <w:lang w:val="id-ID"/>
              </w:rPr>
              <w:t xml:space="preserve"> </w:t>
            </w:r>
            <w:r w:rsidRPr="00654EDA">
              <w:rPr>
                <w:rFonts w:ascii="Arial Narrow" w:hAnsi="Arial Narrow"/>
                <w:position w:val="2"/>
                <w:sz w:val="24"/>
                <w:szCs w:val="24"/>
              </w:rPr>
              <w:t>(X</w:t>
            </w:r>
            <w:r w:rsidRPr="00654EDA">
              <w:rPr>
                <w:rFonts w:ascii="Arial Narrow" w:hAnsi="Arial Narrow"/>
                <w:sz w:val="24"/>
                <w:szCs w:val="24"/>
              </w:rPr>
              <w:t>2</w:t>
            </w:r>
            <w:r w:rsidRPr="00654EDA">
              <w:rPr>
                <w:rFonts w:ascii="Arial Narrow" w:hAnsi="Arial Narrow"/>
                <w:position w:val="2"/>
                <w:sz w:val="24"/>
                <w:szCs w:val="24"/>
              </w:rPr>
              <w:t>)</w:t>
            </w:r>
          </w:p>
        </w:tc>
        <w:tc>
          <w:tcPr>
            <w:tcW w:w="2268" w:type="dxa"/>
            <w:tcBorders>
              <w:bottom w:val="single" w:sz="4" w:space="0" w:color="000000"/>
            </w:tcBorders>
          </w:tcPr>
          <w:p w14:paraId="5DC49A11" w14:textId="77777777" w:rsidR="00A90F97" w:rsidRPr="00654EDA" w:rsidRDefault="00A90F97" w:rsidP="00F4233D">
            <w:pPr>
              <w:pStyle w:val="TableParagraph"/>
              <w:ind w:left="567" w:right="290"/>
              <w:jc w:val="center"/>
              <w:rPr>
                <w:rFonts w:ascii="Arial Narrow" w:hAnsi="Arial Narrow"/>
                <w:sz w:val="24"/>
                <w:szCs w:val="24"/>
              </w:rPr>
            </w:pPr>
            <w:r w:rsidRPr="00654EDA">
              <w:rPr>
                <w:rFonts w:ascii="Arial Narrow" w:hAnsi="Arial Narrow"/>
                <w:sz w:val="24"/>
                <w:szCs w:val="24"/>
              </w:rPr>
              <w:t>0,805</w:t>
            </w:r>
          </w:p>
        </w:tc>
        <w:tc>
          <w:tcPr>
            <w:tcW w:w="1637" w:type="dxa"/>
            <w:tcBorders>
              <w:bottom w:val="single" w:sz="4" w:space="0" w:color="000000"/>
            </w:tcBorders>
          </w:tcPr>
          <w:p w14:paraId="5A577456" w14:textId="77777777" w:rsidR="00A90F97" w:rsidRPr="00654EDA" w:rsidRDefault="00A90F97" w:rsidP="00F4233D">
            <w:pPr>
              <w:pStyle w:val="TableParagraph"/>
              <w:ind w:left="567" w:right="56"/>
              <w:jc w:val="center"/>
              <w:rPr>
                <w:rFonts w:ascii="Arial Narrow" w:hAnsi="Arial Narrow"/>
                <w:sz w:val="24"/>
                <w:szCs w:val="24"/>
              </w:rPr>
            </w:pPr>
            <w:r w:rsidRPr="00654EDA">
              <w:rPr>
                <w:rFonts w:ascii="Arial Narrow" w:hAnsi="Arial Narrow"/>
                <w:sz w:val="24"/>
                <w:szCs w:val="24"/>
              </w:rPr>
              <w:t>1,243</w:t>
            </w:r>
          </w:p>
        </w:tc>
      </w:tr>
    </w:tbl>
    <w:p w14:paraId="5357F6AF" w14:textId="77777777" w:rsidR="00A90F97" w:rsidRPr="00654EDA" w:rsidRDefault="00A90F97" w:rsidP="00F4233D">
      <w:pPr>
        <w:pStyle w:val="Agridev-KetSUmber"/>
        <w:ind w:left="0"/>
      </w:pPr>
      <w:r w:rsidRPr="00654EDA">
        <w:rPr>
          <w:w w:val="105"/>
        </w:rPr>
        <w:t>Sumber:</w:t>
      </w:r>
      <w:r>
        <w:rPr>
          <w:w w:val="105"/>
        </w:rPr>
        <w:t xml:space="preserve"> </w:t>
      </w:r>
      <w:r w:rsidRPr="00654EDA">
        <w:rPr>
          <w:w w:val="105"/>
        </w:rPr>
        <w:t>Data</w:t>
      </w:r>
      <w:r>
        <w:rPr>
          <w:w w:val="105"/>
        </w:rPr>
        <w:t xml:space="preserve"> </w:t>
      </w:r>
      <w:r w:rsidRPr="00654EDA">
        <w:rPr>
          <w:w w:val="105"/>
        </w:rPr>
        <w:t>Primer</w:t>
      </w:r>
      <w:r>
        <w:rPr>
          <w:w w:val="105"/>
        </w:rPr>
        <w:t xml:space="preserve"> </w:t>
      </w:r>
      <w:r w:rsidRPr="00654EDA">
        <w:rPr>
          <w:w w:val="105"/>
        </w:rPr>
        <w:t>Diolah, 2024</w:t>
      </w:r>
    </w:p>
    <w:p w14:paraId="709F8052" w14:textId="77777777" w:rsidR="00A90F97" w:rsidRPr="00654EDA" w:rsidRDefault="00A90F97" w:rsidP="00F4233D">
      <w:pPr>
        <w:pStyle w:val="Agridev-Paragraf"/>
      </w:pPr>
    </w:p>
    <w:p w14:paraId="320AC772" w14:textId="77777777" w:rsidR="00A90F97" w:rsidRPr="00A328AC" w:rsidRDefault="00A90F97" w:rsidP="00F4233D">
      <w:pPr>
        <w:pStyle w:val="Agridev-Paragraf"/>
        <w:rPr>
          <w:w w:val="105"/>
          <w:lang w:val="id-ID"/>
        </w:rPr>
      </w:pPr>
      <w:r>
        <w:t>Dari</w:t>
      </w:r>
      <w:r w:rsidRPr="00654EDA">
        <w:t xml:space="preserve"> tabel diatas dapat </w:t>
      </w:r>
      <w:r>
        <w:t>diketahui</w:t>
      </w:r>
      <w:r w:rsidRPr="00654EDA">
        <w:t xml:space="preserve"> bahwa nilai VIF dan tolerance pada</w:t>
      </w:r>
      <w:r>
        <w:rPr>
          <w:lang w:val="id-ID"/>
        </w:rPr>
        <w:t xml:space="preserve"> </w:t>
      </w:r>
      <w:r>
        <w:t>variable</w:t>
      </w:r>
      <w:r>
        <w:rPr>
          <w:lang w:val="id-ID"/>
        </w:rPr>
        <w:t xml:space="preserve"> </w:t>
      </w:r>
      <w:r w:rsidRPr="00654EDA">
        <w:t>harga</w:t>
      </w:r>
      <w:r>
        <w:rPr>
          <w:lang w:val="id-ID"/>
        </w:rPr>
        <w:t xml:space="preserve"> </w:t>
      </w:r>
      <w:r w:rsidRPr="00654EDA">
        <w:t>dan</w:t>
      </w:r>
      <w:r>
        <w:rPr>
          <w:lang w:val="id-ID"/>
        </w:rPr>
        <w:t xml:space="preserve"> </w:t>
      </w:r>
      <w:r w:rsidRPr="00654EDA">
        <w:t>promosi</w:t>
      </w:r>
      <w:r>
        <w:rPr>
          <w:lang w:val="id-ID"/>
        </w:rPr>
        <w:t xml:space="preserve"> </w:t>
      </w:r>
      <w:r w:rsidRPr="00654EDA">
        <w:t>berturut-turut</w:t>
      </w:r>
      <w:r>
        <w:rPr>
          <w:lang w:val="id-ID"/>
        </w:rPr>
        <w:t xml:space="preserve"> </w:t>
      </w:r>
      <w:r w:rsidRPr="00654EDA">
        <w:t>memiliki</w:t>
      </w:r>
      <w:r>
        <w:rPr>
          <w:lang w:val="id-ID"/>
        </w:rPr>
        <w:t xml:space="preserve"> </w:t>
      </w:r>
      <w:r w:rsidRPr="00654EDA">
        <w:t>nilai</w:t>
      </w:r>
      <w:r>
        <w:rPr>
          <w:lang w:val="id-ID"/>
        </w:rPr>
        <w:t xml:space="preserve"> </w:t>
      </w:r>
      <w:r w:rsidRPr="00654EDA">
        <w:t>VIF</w:t>
      </w:r>
      <w:r>
        <w:rPr>
          <w:lang w:val="id-ID"/>
        </w:rPr>
        <w:t xml:space="preserve"> </w:t>
      </w:r>
      <w:r w:rsidRPr="00654EDA">
        <w:t>&lt;</w:t>
      </w:r>
      <w:r>
        <w:rPr>
          <w:lang w:val="id-ID"/>
        </w:rPr>
        <w:t xml:space="preserve"> </w:t>
      </w:r>
      <w:r w:rsidRPr="00654EDA">
        <w:t>10</w:t>
      </w:r>
      <w:r>
        <w:rPr>
          <w:lang w:val="id-ID"/>
        </w:rPr>
        <w:t xml:space="preserve"> </w:t>
      </w:r>
      <w:r w:rsidRPr="00654EDA">
        <w:t>dan</w:t>
      </w:r>
      <w:r>
        <w:rPr>
          <w:lang w:val="id-ID"/>
        </w:rPr>
        <w:t xml:space="preserve"> </w:t>
      </w:r>
      <w:r w:rsidRPr="00654EDA">
        <w:t>Tolerance</w:t>
      </w:r>
      <w:r>
        <w:rPr>
          <w:lang w:val="id-ID"/>
        </w:rPr>
        <w:t xml:space="preserve"> </w:t>
      </w:r>
      <w:r w:rsidRPr="00654EDA">
        <w:rPr>
          <w:w w:val="105"/>
        </w:rPr>
        <w:t>&gt;</w:t>
      </w:r>
      <w:r>
        <w:rPr>
          <w:w w:val="105"/>
          <w:lang w:val="id-ID"/>
        </w:rPr>
        <w:t xml:space="preserve"> </w:t>
      </w:r>
      <w:r w:rsidRPr="00654EDA">
        <w:rPr>
          <w:w w:val="105"/>
        </w:rPr>
        <w:t>0.1, artinya nilai tersebut tidak menunjukkan adanya gejala multikolineritas.</w:t>
      </w:r>
      <w:r>
        <w:rPr>
          <w:w w:val="105"/>
          <w:lang w:val="id-ID"/>
        </w:rPr>
        <w:t xml:space="preserve"> Oleh karenanya</w:t>
      </w:r>
      <w:r w:rsidRPr="00E90976">
        <w:rPr>
          <w:w w:val="105"/>
          <w:lang w:val="id-ID"/>
        </w:rPr>
        <w:t xml:space="preserve">, dapat </w:t>
      </w:r>
      <w:r>
        <w:rPr>
          <w:w w:val="105"/>
          <w:lang w:val="id-ID"/>
        </w:rPr>
        <w:t>dikatakan</w:t>
      </w:r>
      <w:r w:rsidRPr="00E90976">
        <w:rPr>
          <w:w w:val="105"/>
          <w:lang w:val="id-ID"/>
        </w:rPr>
        <w:t xml:space="preserve"> bahwa</w:t>
      </w:r>
      <w:r>
        <w:rPr>
          <w:w w:val="105"/>
          <w:lang w:val="id-ID"/>
        </w:rPr>
        <w:t xml:space="preserve"> korelasi</w:t>
      </w:r>
      <w:r w:rsidRPr="00E90976">
        <w:rPr>
          <w:w w:val="105"/>
          <w:lang w:val="id-ID"/>
        </w:rPr>
        <w:t xml:space="preserve"> hubunga</w:t>
      </w:r>
      <w:r>
        <w:rPr>
          <w:w w:val="105"/>
          <w:lang w:val="id-ID"/>
        </w:rPr>
        <w:t>n</w:t>
      </w:r>
      <w:r w:rsidRPr="00E90976">
        <w:rPr>
          <w:w w:val="105"/>
          <w:lang w:val="id-ID"/>
        </w:rPr>
        <w:t xml:space="preserve"> antara variabel-variabel tersebut lemah atau tidak terdapat multikolinearitas di antara variabel-variabel tersebut dan model regresi ini memenuhi syarat asumsi klasik regresi linier yang baik.</w:t>
      </w:r>
    </w:p>
    <w:p w14:paraId="62922B6A" w14:textId="77777777" w:rsidR="00A90F97" w:rsidRPr="00654EDA" w:rsidRDefault="00A90F97" w:rsidP="00F4233D">
      <w:pPr>
        <w:pStyle w:val="Agridev-Paragraf"/>
        <w:rPr>
          <w:w w:val="105"/>
        </w:rPr>
      </w:pPr>
    </w:p>
    <w:p w14:paraId="1C987AE5" w14:textId="77777777" w:rsidR="00A90F97" w:rsidRPr="00654EDA" w:rsidRDefault="00A90F97" w:rsidP="00F4233D">
      <w:pPr>
        <w:pStyle w:val="Heading1"/>
        <w:keepNext w:val="0"/>
        <w:widowControl w:val="0"/>
        <w:numPr>
          <w:ilvl w:val="0"/>
          <w:numId w:val="20"/>
        </w:numPr>
        <w:autoSpaceDE w:val="0"/>
        <w:autoSpaceDN w:val="0"/>
        <w:spacing w:before="197" w:after="0" w:line="240" w:lineRule="auto"/>
        <w:ind w:left="360"/>
        <w:jc w:val="both"/>
        <w:rPr>
          <w:rFonts w:ascii="Arial Narrow" w:hAnsi="Arial Narrow"/>
          <w:sz w:val="24"/>
          <w:szCs w:val="24"/>
        </w:rPr>
      </w:pPr>
      <w:r w:rsidRPr="00654EDA">
        <w:rPr>
          <w:rFonts w:ascii="Arial Narrow" w:hAnsi="Arial Narrow"/>
          <w:spacing w:val="-1"/>
          <w:sz w:val="24"/>
          <w:szCs w:val="24"/>
        </w:rPr>
        <w:t>Uji</w:t>
      </w:r>
      <w:r>
        <w:rPr>
          <w:rFonts w:ascii="Arial Narrow" w:hAnsi="Arial Narrow"/>
          <w:spacing w:val="-1"/>
          <w:sz w:val="24"/>
          <w:szCs w:val="24"/>
        </w:rPr>
        <w:t xml:space="preserve"> </w:t>
      </w:r>
      <w:r w:rsidRPr="00654EDA">
        <w:rPr>
          <w:rFonts w:ascii="Arial Narrow" w:hAnsi="Arial Narrow"/>
          <w:spacing w:val="-1"/>
          <w:sz w:val="24"/>
          <w:szCs w:val="24"/>
        </w:rPr>
        <w:t>Heteroskedastisitas</w:t>
      </w:r>
    </w:p>
    <w:p w14:paraId="20AF608F" w14:textId="77777777" w:rsidR="00A90F97" w:rsidRPr="00654EDA" w:rsidRDefault="00A90F97" w:rsidP="00F4233D">
      <w:pPr>
        <w:pStyle w:val="Agridev-Paragraf"/>
      </w:pPr>
      <w:r w:rsidRPr="00654EDA">
        <w:t>Pengujian</w:t>
      </w:r>
      <w:r>
        <w:rPr>
          <w:lang w:val="id-ID"/>
        </w:rPr>
        <w:t xml:space="preserve"> </w:t>
      </w:r>
      <w:r w:rsidRPr="00654EDA">
        <w:t>heteroskedastisitas</w:t>
      </w:r>
      <w:r>
        <w:rPr>
          <w:lang w:val="id-ID"/>
        </w:rPr>
        <w:t xml:space="preserve"> </w:t>
      </w:r>
      <w:r w:rsidRPr="00654EDA">
        <w:t>melibatkan</w:t>
      </w:r>
      <w:r>
        <w:rPr>
          <w:lang w:val="id-ID"/>
        </w:rPr>
        <w:t xml:space="preserve"> </w:t>
      </w:r>
      <w:r w:rsidRPr="00654EDA">
        <w:t>pembuatan</w:t>
      </w:r>
      <w:r>
        <w:rPr>
          <w:lang w:val="id-ID"/>
        </w:rPr>
        <w:t xml:space="preserve"> </w:t>
      </w:r>
      <w:r w:rsidRPr="00654EDA">
        <w:rPr>
          <w:i/>
        </w:rPr>
        <w:t>scatterplot</w:t>
      </w:r>
      <w:r>
        <w:rPr>
          <w:i/>
          <w:lang w:val="id-ID"/>
        </w:rPr>
        <w:t xml:space="preserve"> </w:t>
      </w:r>
      <w:r w:rsidRPr="00654EDA">
        <w:t>yang</w:t>
      </w:r>
      <w:r>
        <w:rPr>
          <w:lang w:val="id-ID"/>
        </w:rPr>
        <w:t xml:space="preserve"> </w:t>
      </w:r>
      <w:r w:rsidRPr="00654EDA">
        <w:t>menggambarkan</w:t>
      </w:r>
      <w:r>
        <w:rPr>
          <w:lang w:val="id-ID"/>
        </w:rPr>
        <w:t xml:space="preserve"> </w:t>
      </w:r>
      <w:r w:rsidRPr="00654EDA">
        <w:t>hubungan</w:t>
      </w:r>
      <w:r>
        <w:rPr>
          <w:lang w:val="id-ID"/>
        </w:rPr>
        <w:t xml:space="preserve"> </w:t>
      </w:r>
      <w:r w:rsidRPr="00654EDA">
        <w:t>antara</w:t>
      </w:r>
      <w:r>
        <w:rPr>
          <w:lang w:val="id-ID"/>
        </w:rPr>
        <w:t xml:space="preserve"> </w:t>
      </w:r>
      <w:r w:rsidRPr="00654EDA">
        <w:t>residual</w:t>
      </w:r>
      <w:r>
        <w:rPr>
          <w:lang w:val="id-ID"/>
        </w:rPr>
        <w:t xml:space="preserve"> </w:t>
      </w:r>
      <w:r w:rsidRPr="00654EDA">
        <w:t>dan</w:t>
      </w:r>
      <w:r>
        <w:rPr>
          <w:lang w:val="id-ID"/>
        </w:rPr>
        <w:t xml:space="preserve"> </w:t>
      </w:r>
      <w:r w:rsidRPr="00654EDA">
        <w:t>nilai</w:t>
      </w:r>
      <w:r>
        <w:rPr>
          <w:lang w:val="id-ID"/>
        </w:rPr>
        <w:t xml:space="preserve"> </w:t>
      </w:r>
      <w:r w:rsidRPr="00654EDA">
        <w:t>prediksi</w:t>
      </w:r>
      <w:r>
        <w:rPr>
          <w:lang w:val="id-ID"/>
        </w:rPr>
        <w:t xml:space="preserve"> </w:t>
      </w:r>
      <w:r w:rsidRPr="00654EDA">
        <w:t>dari</w:t>
      </w:r>
      <w:r>
        <w:rPr>
          <w:lang w:val="id-ID"/>
        </w:rPr>
        <w:t xml:space="preserve"> </w:t>
      </w:r>
      <w:r>
        <w:t>variable</w:t>
      </w:r>
      <w:r>
        <w:rPr>
          <w:lang w:val="id-ID"/>
        </w:rPr>
        <w:t xml:space="preserve"> </w:t>
      </w:r>
      <w:r w:rsidRPr="00654EDA">
        <w:t>terikat yang telah distandarisasi. Informasi mengenai hasil uji heteroskedastisitas</w:t>
      </w:r>
      <w:r>
        <w:rPr>
          <w:lang w:val="id-ID"/>
        </w:rPr>
        <w:t xml:space="preserve"> </w:t>
      </w:r>
      <w:r w:rsidRPr="00654EDA">
        <w:t>dapat</w:t>
      </w:r>
      <w:r>
        <w:rPr>
          <w:lang w:val="id-ID"/>
        </w:rPr>
        <w:t xml:space="preserve"> </w:t>
      </w:r>
      <w:r w:rsidRPr="00654EDA">
        <w:t>dievaluasi</w:t>
      </w:r>
      <w:r>
        <w:rPr>
          <w:lang w:val="id-ID"/>
        </w:rPr>
        <w:t xml:space="preserve"> </w:t>
      </w:r>
      <w:r w:rsidRPr="00654EDA">
        <w:t>melalui</w:t>
      </w:r>
      <w:r>
        <w:rPr>
          <w:lang w:val="id-ID"/>
        </w:rPr>
        <w:t xml:space="preserve"> </w:t>
      </w:r>
      <w:r w:rsidRPr="00654EDA">
        <w:t>interpretasi</w:t>
      </w:r>
      <w:r>
        <w:rPr>
          <w:lang w:val="id-ID"/>
        </w:rPr>
        <w:t xml:space="preserve"> </w:t>
      </w:r>
      <w:r w:rsidRPr="00654EDA">
        <w:t>visual</w:t>
      </w:r>
      <w:r>
        <w:rPr>
          <w:lang w:val="id-ID"/>
        </w:rPr>
        <w:t xml:space="preserve"> </w:t>
      </w:r>
      <w:r w:rsidRPr="00654EDA">
        <w:t>dari</w:t>
      </w:r>
      <w:r>
        <w:rPr>
          <w:lang w:val="id-ID"/>
        </w:rPr>
        <w:t xml:space="preserve"> </w:t>
      </w:r>
      <w:r w:rsidRPr="00654EDA">
        <w:rPr>
          <w:i/>
        </w:rPr>
        <w:t>scatterplot</w:t>
      </w:r>
      <w:r w:rsidRPr="00654EDA">
        <w:t>,</w:t>
      </w:r>
      <w:r>
        <w:rPr>
          <w:lang w:val="id-ID"/>
        </w:rPr>
        <w:t xml:space="preserve"> </w:t>
      </w:r>
      <w:r w:rsidRPr="00654EDA">
        <w:t>seperti</w:t>
      </w:r>
      <w:r>
        <w:rPr>
          <w:lang w:val="id-ID"/>
        </w:rPr>
        <w:t xml:space="preserve"> </w:t>
      </w:r>
      <w:r w:rsidRPr="00654EDA">
        <w:t>yang</w:t>
      </w:r>
      <w:r>
        <w:rPr>
          <w:lang w:val="id-ID"/>
        </w:rPr>
        <w:t xml:space="preserve"> </w:t>
      </w:r>
      <w:r w:rsidRPr="00654EDA">
        <w:t>ditampilkan</w:t>
      </w:r>
      <w:r>
        <w:rPr>
          <w:lang w:val="id-ID"/>
        </w:rPr>
        <w:t xml:space="preserve"> </w:t>
      </w:r>
      <w:r w:rsidRPr="00654EDA">
        <w:t>dalam</w:t>
      </w:r>
      <w:r>
        <w:rPr>
          <w:lang w:val="id-ID"/>
        </w:rPr>
        <w:t xml:space="preserve"> </w:t>
      </w:r>
      <w:r w:rsidRPr="00654EDA">
        <w:t>ilustrasi</w:t>
      </w:r>
      <w:r>
        <w:rPr>
          <w:lang w:val="id-ID"/>
        </w:rPr>
        <w:t xml:space="preserve"> </w:t>
      </w:r>
      <w:r w:rsidRPr="00654EDA">
        <w:t>dibawah</w:t>
      </w:r>
      <w:r>
        <w:rPr>
          <w:lang w:val="id-ID"/>
        </w:rPr>
        <w:t xml:space="preserve"> </w:t>
      </w:r>
      <w:proofErr w:type="gramStart"/>
      <w:r w:rsidRPr="00654EDA">
        <w:t>ini</w:t>
      </w:r>
      <w:r>
        <w:rPr>
          <w:lang w:val="id-ID"/>
        </w:rPr>
        <w:t xml:space="preserve"> </w:t>
      </w:r>
      <w:r w:rsidRPr="00654EDA">
        <w:t>:</w:t>
      </w:r>
      <w:proofErr w:type="gramEnd"/>
    </w:p>
    <w:p w14:paraId="03181EBA" w14:textId="77777777" w:rsidR="00A90F97" w:rsidRPr="00654EDA" w:rsidRDefault="00A90F97" w:rsidP="00A90F97">
      <w:pPr>
        <w:autoSpaceDE w:val="0"/>
        <w:autoSpaceDN w:val="0"/>
        <w:adjustRightInd w:val="0"/>
        <w:jc w:val="center"/>
        <w:rPr>
          <w:rFonts w:ascii="Arial Narrow" w:eastAsiaTheme="minorHAnsi" w:hAnsi="Arial Narrow"/>
        </w:rPr>
      </w:pPr>
      <w:r w:rsidRPr="00654EDA">
        <w:rPr>
          <w:rFonts w:ascii="Arial Narrow" w:eastAsiaTheme="minorHAnsi" w:hAnsi="Arial Narrow"/>
          <w:lang w:val="en-US" w:eastAsia="en-US"/>
        </w:rPr>
        <w:lastRenderedPageBreak/>
        <w:drawing>
          <wp:inline distT="0" distB="0" distL="0" distR="0" wp14:anchorId="32FCA330" wp14:editId="210D474D">
            <wp:extent cx="3039533" cy="1788323"/>
            <wp:effectExtent l="0" t="0" r="889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38866" cy="1787931"/>
                    </a:xfrm>
                    <a:prstGeom prst="rect">
                      <a:avLst/>
                    </a:prstGeom>
                    <a:noFill/>
                    <a:ln>
                      <a:noFill/>
                    </a:ln>
                  </pic:spPr>
                </pic:pic>
              </a:graphicData>
            </a:graphic>
          </wp:inline>
        </w:drawing>
      </w:r>
    </w:p>
    <w:p w14:paraId="4F5F71B4" w14:textId="77777777" w:rsidR="00A90F97" w:rsidRPr="00654EDA" w:rsidRDefault="00A90F97" w:rsidP="00F4233D">
      <w:pPr>
        <w:pStyle w:val="Agridev-JudulGambar"/>
      </w:pPr>
      <w:r w:rsidRPr="00654EDA">
        <w:t>Gambar</w:t>
      </w:r>
      <w:r>
        <w:t xml:space="preserve"> </w:t>
      </w:r>
      <w:r w:rsidRPr="00654EDA">
        <w:t>2.</w:t>
      </w:r>
      <w:r>
        <w:t xml:space="preserve"> </w:t>
      </w:r>
      <w:r w:rsidRPr="00654EDA">
        <w:t>Grafik Uji</w:t>
      </w:r>
      <w:r>
        <w:t xml:space="preserve"> </w:t>
      </w:r>
      <w:r w:rsidRPr="00654EDA">
        <w:t>Scatterplot</w:t>
      </w:r>
    </w:p>
    <w:p w14:paraId="1B99DFB6" w14:textId="77777777" w:rsidR="00A90F97" w:rsidRPr="00654EDA" w:rsidRDefault="00A90F97" w:rsidP="00F4233D">
      <w:pPr>
        <w:pStyle w:val="Agridev-KetSUmber"/>
        <w:ind w:left="0"/>
        <w:rPr>
          <w:lang w:val="en-ID"/>
        </w:rPr>
      </w:pPr>
      <w:r w:rsidRPr="00654EDA">
        <w:t>Sumber: Data Primer Diolah, 2024</w:t>
      </w:r>
    </w:p>
    <w:p w14:paraId="6B68BB44" w14:textId="77777777" w:rsidR="00F4233D" w:rsidRDefault="00F4233D" w:rsidP="00F4233D">
      <w:pPr>
        <w:pStyle w:val="Agridev-Paragraf"/>
        <w:rPr>
          <w:w w:val="105"/>
        </w:rPr>
      </w:pPr>
    </w:p>
    <w:p w14:paraId="79280103" w14:textId="77777777" w:rsidR="00A90F97" w:rsidRPr="003D279B" w:rsidRDefault="00A90F97" w:rsidP="00F4233D">
      <w:pPr>
        <w:pStyle w:val="Agridev-Paragraf"/>
        <w:rPr>
          <w:w w:val="105"/>
          <w:lang w:val="id-ID"/>
        </w:rPr>
      </w:pPr>
      <w:r w:rsidRPr="00654EDA">
        <w:rPr>
          <w:w w:val="105"/>
        </w:rPr>
        <w:t xml:space="preserve">Hasil dari visualisasi scatterplot </w:t>
      </w:r>
      <w:r>
        <w:rPr>
          <w:w w:val="105"/>
        </w:rPr>
        <w:t>memperlihatkan</w:t>
      </w:r>
      <w:r>
        <w:rPr>
          <w:w w:val="105"/>
          <w:lang w:val="id-ID"/>
        </w:rPr>
        <w:t xml:space="preserve"> </w:t>
      </w:r>
      <w:r>
        <w:rPr>
          <w:w w:val="105"/>
        </w:rPr>
        <w:t xml:space="preserve">adanya </w:t>
      </w:r>
      <w:r w:rsidRPr="00654EDA">
        <w:rPr>
          <w:w w:val="105"/>
        </w:rPr>
        <w:t>distribusi titik data</w:t>
      </w:r>
      <w:r>
        <w:rPr>
          <w:w w:val="105"/>
          <w:lang w:val="id-ID"/>
        </w:rPr>
        <w:t xml:space="preserve"> </w:t>
      </w:r>
      <w:r>
        <w:rPr>
          <w:w w:val="105"/>
        </w:rPr>
        <w:t>menyebar merata di sekitar nilai nol</w:t>
      </w:r>
      <w:r w:rsidRPr="00654EDA">
        <w:rPr>
          <w:w w:val="105"/>
        </w:rPr>
        <w:t xml:space="preserve"> tanpa </w:t>
      </w:r>
      <w:r>
        <w:rPr>
          <w:w w:val="105"/>
        </w:rPr>
        <w:t>menunjukan</w:t>
      </w:r>
      <w:r>
        <w:rPr>
          <w:w w:val="105"/>
          <w:lang w:val="id-ID"/>
        </w:rPr>
        <w:t xml:space="preserve"> </w:t>
      </w:r>
      <w:r>
        <w:rPr>
          <w:w w:val="105"/>
        </w:rPr>
        <w:t>bahwa titik tersebut cenderung mengumpul pasa sisi tertentu</w:t>
      </w:r>
      <w:r w:rsidRPr="00654EDA">
        <w:rPr>
          <w:w w:val="105"/>
        </w:rPr>
        <w:t>.</w:t>
      </w:r>
      <w:r>
        <w:rPr>
          <w:w w:val="105"/>
          <w:lang w:val="id-ID"/>
        </w:rPr>
        <w:t xml:space="preserve"> </w:t>
      </w:r>
      <w:r>
        <w:rPr>
          <w:w w:val="105"/>
        </w:rPr>
        <w:t>Sehingga dapat dikatakan</w:t>
      </w:r>
      <w:r>
        <w:rPr>
          <w:w w:val="105"/>
          <w:lang w:val="id-ID"/>
        </w:rPr>
        <w:t xml:space="preserve"> </w:t>
      </w:r>
      <w:r w:rsidRPr="00654EDA">
        <w:rPr>
          <w:w w:val="105"/>
        </w:rPr>
        <w:t>bahwa</w:t>
      </w:r>
      <w:r>
        <w:rPr>
          <w:w w:val="105"/>
          <w:lang w:val="id-ID"/>
        </w:rPr>
        <w:t xml:space="preserve"> </w:t>
      </w:r>
      <w:r w:rsidRPr="00654EDA">
        <w:rPr>
          <w:w w:val="105"/>
        </w:rPr>
        <w:t>asumsi</w:t>
      </w:r>
      <w:r>
        <w:rPr>
          <w:w w:val="105"/>
          <w:lang w:val="id-ID"/>
        </w:rPr>
        <w:t xml:space="preserve"> </w:t>
      </w:r>
      <w:r w:rsidRPr="00654EDA">
        <w:rPr>
          <w:w w:val="105"/>
        </w:rPr>
        <w:t>klasik</w:t>
      </w:r>
      <w:r>
        <w:rPr>
          <w:w w:val="105"/>
          <w:lang w:val="id-ID"/>
        </w:rPr>
        <w:t xml:space="preserve"> </w:t>
      </w:r>
      <w:r w:rsidRPr="00654EDA">
        <w:rPr>
          <w:w w:val="105"/>
        </w:rPr>
        <w:t>yang</w:t>
      </w:r>
      <w:r>
        <w:rPr>
          <w:w w:val="105"/>
          <w:lang w:val="id-ID"/>
        </w:rPr>
        <w:t xml:space="preserve"> </w:t>
      </w:r>
      <w:r w:rsidRPr="00654EDA">
        <w:rPr>
          <w:w w:val="105"/>
        </w:rPr>
        <w:t xml:space="preserve">mendasari model regresi secara </w:t>
      </w:r>
      <w:r>
        <w:rPr>
          <w:w w:val="105"/>
        </w:rPr>
        <w:t>umum telah</w:t>
      </w:r>
      <w:r w:rsidRPr="00654EDA">
        <w:rPr>
          <w:w w:val="105"/>
        </w:rPr>
        <w:t xml:space="preserve"> terpenuh</w:t>
      </w:r>
      <w:r>
        <w:rPr>
          <w:w w:val="105"/>
        </w:rPr>
        <w:t>i dalam konteks penelitian ini</w:t>
      </w:r>
      <w:r>
        <w:rPr>
          <w:w w:val="105"/>
          <w:lang w:val="id-ID"/>
        </w:rPr>
        <w:t>.</w:t>
      </w:r>
    </w:p>
    <w:p w14:paraId="0EBBBD44" w14:textId="77777777" w:rsidR="00A90F97" w:rsidRPr="00654EDA" w:rsidRDefault="00A90F97" w:rsidP="00A90F97">
      <w:pPr>
        <w:pStyle w:val="BodyText"/>
        <w:ind w:right="115" w:firstLine="709"/>
        <w:jc w:val="both"/>
        <w:rPr>
          <w:rFonts w:ascii="Arial Narrow" w:hAnsi="Arial Narrow"/>
          <w:lang w:val="en-ID"/>
        </w:rPr>
      </w:pPr>
    </w:p>
    <w:p w14:paraId="53587FD7" w14:textId="77777777" w:rsidR="00A90F97" w:rsidRPr="00654EDA" w:rsidRDefault="00A90F97" w:rsidP="00F4233D">
      <w:pPr>
        <w:pStyle w:val="Heading1"/>
        <w:keepNext w:val="0"/>
        <w:widowControl w:val="0"/>
        <w:numPr>
          <w:ilvl w:val="0"/>
          <w:numId w:val="20"/>
        </w:numPr>
        <w:autoSpaceDE w:val="0"/>
        <w:autoSpaceDN w:val="0"/>
        <w:spacing w:before="197" w:after="0" w:line="240" w:lineRule="auto"/>
        <w:ind w:left="360"/>
        <w:jc w:val="both"/>
        <w:rPr>
          <w:rFonts w:ascii="Arial Narrow" w:hAnsi="Arial Narrow"/>
          <w:sz w:val="24"/>
          <w:szCs w:val="24"/>
        </w:rPr>
      </w:pPr>
      <w:r w:rsidRPr="00654EDA">
        <w:rPr>
          <w:rFonts w:ascii="Arial Narrow" w:hAnsi="Arial Narrow"/>
          <w:sz w:val="24"/>
          <w:szCs w:val="24"/>
        </w:rPr>
        <w:t>Uji</w:t>
      </w:r>
      <w:r>
        <w:rPr>
          <w:rFonts w:ascii="Arial Narrow" w:hAnsi="Arial Narrow"/>
          <w:sz w:val="24"/>
          <w:szCs w:val="24"/>
        </w:rPr>
        <w:t xml:space="preserve"> </w:t>
      </w:r>
      <w:r w:rsidRPr="00654EDA">
        <w:rPr>
          <w:rFonts w:ascii="Arial Narrow" w:hAnsi="Arial Narrow"/>
          <w:sz w:val="24"/>
          <w:szCs w:val="24"/>
        </w:rPr>
        <w:t>Autokorelasi</w:t>
      </w:r>
    </w:p>
    <w:p w14:paraId="052D4668" w14:textId="77777777" w:rsidR="00A90F97" w:rsidRDefault="00A90F97" w:rsidP="00F4233D">
      <w:pPr>
        <w:pStyle w:val="Agridev-Paragraf"/>
        <w:rPr>
          <w:w w:val="105"/>
        </w:rPr>
      </w:pPr>
      <w:r w:rsidRPr="00654EDA">
        <w:t xml:space="preserve">Uji </w:t>
      </w:r>
      <w:r>
        <w:t xml:space="preserve">berikutnya yaitu </w:t>
      </w:r>
      <w:r w:rsidRPr="00654EDA">
        <w:t xml:space="preserve">autokorelasi </w:t>
      </w:r>
      <w:r>
        <w:t>dipakai</w:t>
      </w:r>
      <w:r w:rsidRPr="00654EDA">
        <w:t xml:space="preserve"> untuk mengidentifikasi hubungan antara data dalam satu variabel </w:t>
      </w:r>
      <w:r w:rsidRPr="00654EDA">
        <w:fldChar w:fldCharType="begin" w:fldLock="1"/>
      </w:r>
      <w:r>
        <w:instrText>ADDIN CSL_CITATION {"citationItems":[{"id":"ITEM-1","itemData":{"DOI":"10.47467/manageria.v3i1.2093","ISSN":"2775-3379","abstract":" \r This study was conducted to determine the effect of return on assets, return on equity and earnings per share on stock prices of banking companies listed on the Indonesia Stock Exchange in 2015-2021. This study uses quantitative methods with verification approaches. The research sample amounted to 10 banking companies with a research period of 7 years taken using purposive sampling technique so that the number of data studied was 70 data. This study uses multiple linear regression analysis to determine the effect of the independent variable on the dependent variable either partially or simultaneously. The results of data analysis show that partially return on assets and earnings per share have an influence on stock prices. while return on equity has no effect on stock prices. Simultaneously return on assets, return on equity and earnings per share have an influence on stock prices of banking companies listed on the IDX in 2015-2021.\r Keywords: Return on Asset, Return on Equity, Earning per Share, Stock Price","author":[{"dropping-particle":"","family":"Muhidin","given":"Muhidin","non-dropping-particle":"","parse-names":false,"suffix":""},{"dropping-particle":"","family":"Situngkir","given":"Tiar Lina","non-dropping-particle":"","parse-names":false,"suffix":""}],"container-title":"Transformasi Manageria:   Journal of Islamic Education Management","id":"ITEM-1","issue":"1","issued":{"date-parts":[["2022"]]},"page":"15-27","title":"Pengaruh Rasio Profitabilitas Terhadap Harga Saham Perusahaan Perbankan yang Terdaftar di Bursa Efek Indonesia pada Tahun 2015 - 2021","type":"article-journal","volume":"3"},"uris":["http://www.mendeley.com/documents/?uuid=74ed0533-d771-469c-9077-9c2f7fb4c37f"]}],"mendeley":{"formattedCitation":"(Muhidin &amp; Situngkir, 2022)","plainTextFormattedCitation":"(Muhidin &amp; Situngkir, 2022)","previouslyFormattedCitation":"(Muhidin &amp; Situngkir, 2022)"},"properties":{"noteIndex":0},"schema":"https://github.com/citation-style-language/schema/raw/master/csl-citation.json"}</w:instrText>
      </w:r>
      <w:r w:rsidRPr="00654EDA">
        <w:fldChar w:fldCharType="separate"/>
      </w:r>
      <w:r w:rsidRPr="00654EDA">
        <w:t>(Muhidin &amp; Situngkir, 2022)</w:t>
      </w:r>
      <w:r w:rsidRPr="00654EDA">
        <w:fldChar w:fldCharType="end"/>
      </w:r>
      <w:r w:rsidRPr="00654EDA">
        <w:t xml:space="preserve">. </w:t>
      </w:r>
      <w:r w:rsidRPr="00654EDA">
        <w:rPr>
          <w:w w:val="105"/>
        </w:rPr>
        <w:t>Dikatakantidakadagejalaautokoreasi</w:t>
      </w:r>
      <w:r>
        <w:rPr>
          <w:w w:val="105"/>
        </w:rPr>
        <w:t>jika</w:t>
      </w:r>
      <w:r w:rsidRPr="00654EDA">
        <w:rPr>
          <w:w w:val="105"/>
        </w:rPr>
        <w:t>nilai</w:t>
      </w:r>
      <w:r>
        <w:rPr>
          <w:w w:val="105"/>
        </w:rPr>
        <w:t>D</w:t>
      </w:r>
      <w:r w:rsidRPr="00654EDA">
        <w:rPr>
          <w:w w:val="105"/>
        </w:rPr>
        <w:t>urbin</w:t>
      </w:r>
      <w:r>
        <w:rPr>
          <w:w w:val="105"/>
        </w:rPr>
        <w:t xml:space="preserve"> W</w:t>
      </w:r>
      <w:r w:rsidRPr="00654EDA">
        <w:rPr>
          <w:w w:val="105"/>
        </w:rPr>
        <w:t>atson</w:t>
      </w:r>
      <w:r>
        <w:rPr>
          <w:w w:val="105"/>
        </w:rPr>
        <w:t xml:space="preserve">beradadi </w:t>
      </w:r>
      <w:r w:rsidRPr="00654EDA">
        <w:rPr>
          <w:w w:val="105"/>
        </w:rPr>
        <w:t xml:space="preserve">antara du </w:t>
      </w:r>
      <w:r>
        <w:rPr>
          <w:w w:val="105"/>
        </w:rPr>
        <w:t>dan</w:t>
      </w:r>
      <w:r w:rsidRPr="00654EDA">
        <w:rPr>
          <w:w w:val="105"/>
        </w:rPr>
        <w:t xml:space="preserve"> (4-du). Nilai du </w:t>
      </w:r>
      <w:r>
        <w:rPr>
          <w:w w:val="105"/>
        </w:rPr>
        <w:t>dapat ditemukan</w:t>
      </w:r>
      <w:r w:rsidRPr="00654EDA">
        <w:rPr>
          <w:w w:val="105"/>
        </w:rPr>
        <w:t xml:space="preserve"> pada distribusi </w:t>
      </w:r>
      <w:r>
        <w:rPr>
          <w:w w:val="105"/>
        </w:rPr>
        <w:t>D</w:t>
      </w:r>
      <w:r w:rsidRPr="00654EDA">
        <w:rPr>
          <w:w w:val="105"/>
        </w:rPr>
        <w:t>urbin</w:t>
      </w:r>
      <w:r>
        <w:rPr>
          <w:w w:val="105"/>
        </w:rPr>
        <w:t xml:space="preserve"> W</w:t>
      </w:r>
      <w:r w:rsidRPr="00654EDA">
        <w:rPr>
          <w:w w:val="105"/>
        </w:rPr>
        <w:t>atson</w:t>
      </w:r>
      <w:r>
        <w:rPr>
          <w:w w:val="105"/>
        </w:rPr>
        <w:t xml:space="preserve"> </w:t>
      </w:r>
      <w:r w:rsidRPr="00654EDA">
        <w:rPr>
          <w:w w:val="105"/>
        </w:rPr>
        <w:t>berdasarkan</w:t>
      </w:r>
      <w:r>
        <w:rPr>
          <w:w w:val="105"/>
        </w:rPr>
        <w:t xml:space="preserve"> jumlah variabel independenk (</w:t>
      </w:r>
      <w:r w:rsidRPr="00654EDA">
        <w:rPr>
          <w:w w:val="105"/>
        </w:rPr>
        <w:t xml:space="preserve">2) dan </w:t>
      </w:r>
      <w:proofErr w:type="gramStart"/>
      <w:r w:rsidRPr="00654EDA">
        <w:rPr>
          <w:w w:val="105"/>
        </w:rPr>
        <w:t>N</w:t>
      </w:r>
      <w:r>
        <w:rPr>
          <w:w w:val="105"/>
        </w:rPr>
        <w:t>(</w:t>
      </w:r>
      <w:proofErr w:type="gramEnd"/>
      <w:r w:rsidRPr="00654EDA">
        <w:rPr>
          <w:w w:val="105"/>
        </w:rPr>
        <w:t>43) dengan</w:t>
      </w:r>
      <w:r>
        <w:rPr>
          <w:w w:val="105"/>
        </w:rPr>
        <w:t xml:space="preserve"> tingkat</w:t>
      </w:r>
      <w:r w:rsidRPr="00654EDA">
        <w:rPr>
          <w:w w:val="105"/>
        </w:rPr>
        <w:t xml:space="preserve"> signifikansi 5%.</w:t>
      </w:r>
    </w:p>
    <w:p w14:paraId="3FD86C8A" w14:textId="77777777" w:rsidR="00F4233D" w:rsidRPr="00654EDA" w:rsidRDefault="00F4233D" w:rsidP="00F4233D">
      <w:pPr>
        <w:pStyle w:val="Agridev-Paragraf"/>
      </w:pPr>
    </w:p>
    <w:p w14:paraId="34F2BB74" w14:textId="5B7E6A4A" w:rsidR="00A90F97" w:rsidRPr="00654EDA" w:rsidRDefault="00A90F97" w:rsidP="00F4233D">
      <w:pPr>
        <w:pStyle w:val="Agridev-JudulTabel"/>
        <w:ind w:left="0"/>
        <w:rPr>
          <w:w w:val="105"/>
          <w:lang w:val="en-ID"/>
        </w:rPr>
      </w:pPr>
      <w:r w:rsidRPr="00654EDA">
        <w:rPr>
          <w:w w:val="105"/>
        </w:rPr>
        <w:t xml:space="preserve">Tabel </w:t>
      </w:r>
      <w:r w:rsidR="00F4233D">
        <w:rPr>
          <w:w w:val="105"/>
        </w:rPr>
        <w:t>2</w:t>
      </w:r>
      <w:r w:rsidRPr="00654EDA">
        <w:rPr>
          <w:w w:val="105"/>
        </w:rPr>
        <w:t>. Uji Autokorelasi Durbin Watson</w:t>
      </w:r>
    </w:p>
    <w:tbl>
      <w:tblPr>
        <w:tblStyle w:val="TableGrid"/>
        <w:tblW w:w="0" w:type="auto"/>
        <w:tblInd w:w="1032" w:type="dxa"/>
        <w:tblBorders>
          <w:left w:val="none" w:sz="0" w:space="0" w:color="auto"/>
          <w:right w:val="none" w:sz="0" w:space="0" w:color="auto"/>
          <w:insideH w:val="none" w:sz="0" w:space="0" w:color="auto"/>
          <w:insideV w:val="none" w:sz="0" w:space="0" w:color="auto"/>
        </w:tblBorders>
        <w:tblLook w:val="0780" w:firstRow="0" w:lastRow="0" w:firstColumn="1" w:lastColumn="1" w:noHBand="1" w:noVBand="1"/>
      </w:tblPr>
      <w:tblGrid>
        <w:gridCol w:w="3224"/>
        <w:gridCol w:w="3224"/>
      </w:tblGrid>
      <w:tr w:rsidR="00A90F97" w:rsidRPr="00654EDA" w14:paraId="5A2DEB3E" w14:textId="77777777" w:rsidTr="002D57A6">
        <w:trPr>
          <w:trHeight w:val="247"/>
        </w:trPr>
        <w:tc>
          <w:tcPr>
            <w:tcW w:w="3224" w:type="dxa"/>
            <w:tcBorders>
              <w:top w:val="single" w:sz="4" w:space="0" w:color="auto"/>
              <w:bottom w:val="single" w:sz="4" w:space="0" w:color="auto"/>
            </w:tcBorders>
          </w:tcPr>
          <w:p w14:paraId="5F0E2968" w14:textId="77777777" w:rsidR="00A90F97" w:rsidRPr="00F4233D" w:rsidRDefault="00A90F97" w:rsidP="002D57A6">
            <w:pPr>
              <w:jc w:val="center"/>
              <w:rPr>
                <w:rFonts w:ascii="Arial Narrow" w:hAnsi="Arial Narrow"/>
                <w:b/>
              </w:rPr>
            </w:pPr>
            <w:r w:rsidRPr="00F4233D">
              <w:rPr>
                <w:rFonts w:ascii="Arial Narrow" w:hAnsi="Arial Narrow"/>
                <w:b/>
              </w:rPr>
              <w:t>Model</w:t>
            </w:r>
          </w:p>
        </w:tc>
        <w:tc>
          <w:tcPr>
            <w:tcW w:w="3224" w:type="dxa"/>
            <w:tcBorders>
              <w:top w:val="single" w:sz="4" w:space="0" w:color="auto"/>
              <w:bottom w:val="single" w:sz="4" w:space="0" w:color="auto"/>
            </w:tcBorders>
          </w:tcPr>
          <w:p w14:paraId="3D575392" w14:textId="77777777" w:rsidR="00A90F97" w:rsidRPr="00F4233D" w:rsidRDefault="00A90F97" w:rsidP="002D57A6">
            <w:pPr>
              <w:jc w:val="center"/>
              <w:rPr>
                <w:rFonts w:ascii="Arial Narrow" w:hAnsi="Arial Narrow"/>
                <w:b/>
              </w:rPr>
            </w:pPr>
            <w:r w:rsidRPr="00F4233D">
              <w:rPr>
                <w:rFonts w:ascii="Arial Narrow" w:hAnsi="Arial Narrow"/>
                <w:b/>
              </w:rPr>
              <w:t>Durbin Watson</w:t>
            </w:r>
          </w:p>
        </w:tc>
      </w:tr>
      <w:tr w:rsidR="00A90F97" w:rsidRPr="00654EDA" w14:paraId="46409657" w14:textId="77777777" w:rsidTr="002D57A6">
        <w:trPr>
          <w:trHeight w:val="247"/>
        </w:trPr>
        <w:tc>
          <w:tcPr>
            <w:tcW w:w="3224" w:type="dxa"/>
            <w:tcBorders>
              <w:top w:val="single" w:sz="4" w:space="0" w:color="auto"/>
            </w:tcBorders>
          </w:tcPr>
          <w:p w14:paraId="2EA6963F" w14:textId="77777777" w:rsidR="00A90F97" w:rsidRPr="00654EDA" w:rsidRDefault="00A90F97" w:rsidP="002D57A6">
            <w:pPr>
              <w:jc w:val="center"/>
              <w:rPr>
                <w:rFonts w:ascii="Arial Narrow" w:hAnsi="Arial Narrow"/>
              </w:rPr>
            </w:pPr>
            <w:r w:rsidRPr="00654EDA">
              <w:rPr>
                <w:rFonts w:ascii="Arial Narrow" w:hAnsi="Arial Narrow"/>
              </w:rPr>
              <w:t>1</w:t>
            </w:r>
          </w:p>
        </w:tc>
        <w:tc>
          <w:tcPr>
            <w:tcW w:w="3224" w:type="dxa"/>
            <w:tcBorders>
              <w:top w:val="single" w:sz="4" w:space="0" w:color="auto"/>
            </w:tcBorders>
          </w:tcPr>
          <w:p w14:paraId="47DEB7DE" w14:textId="77777777" w:rsidR="00A90F97" w:rsidRPr="00654EDA" w:rsidRDefault="00A90F97" w:rsidP="002D57A6">
            <w:pPr>
              <w:jc w:val="center"/>
              <w:rPr>
                <w:rFonts w:ascii="Arial Narrow" w:hAnsi="Arial Narrow"/>
              </w:rPr>
            </w:pPr>
            <w:r w:rsidRPr="00654EDA">
              <w:rPr>
                <w:rFonts w:ascii="Arial Narrow" w:hAnsi="Arial Narrow"/>
              </w:rPr>
              <w:t>2,274</w:t>
            </w:r>
          </w:p>
        </w:tc>
      </w:tr>
    </w:tbl>
    <w:p w14:paraId="36D46784" w14:textId="6E5AAA62" w:rsidR="00A90F97" w:rsidRPr="00654EDA" w:rsidRDefault="00A90F97" w:rsidP="00F4233D">
      <w:pPr>
        <w:pStyle w:val="Agridev-KetSUmber"/>
        <w:ind w:left="0"/>
        <w:rPr>
          <w:w w:val="105"/>
        </w:rPr>
      </w:pPr>
      <w:r w:rsidRPr="00654EDA">
        <w:rPr>
          <w:w w:val="105"/>
        </w:rPr>
        <w:t>Sumber: Data Primer Diolah, 2024</w:t>
      </w:r>
    </w:p>
    <w:p w14:paraId="0D93F99D" w14:textId="77777777" w:rsidR="00A90F97" w:rsidRPr="00654EDA" w:rsidRDefault="00A90F97" w:rsidP="00A90F97">
      <w:pPr>
        <w:pStyle w:val="BodyText"/>
        <w:spacing w:before="8"/>
        <w:ind w:left="567" w:right="114" w:firstLine="153"/>
        <w:jc w:val="both"/>
        <w:rPr>
          <w:rFonts w:ascii="Arial Narrow" w:hAnsi="Arial Narrow"/>
          <w:i/>
          <w:w w:val="105"/>
          <w:lang w:val="id-ID"/>
        </w:rPr>
      </w:pPr>
    </w:p>
    <w:p w14:paraId="00DBBA88" w14:textId="77777777" w:rsidR="00A90F97" w:rsidRDefault="00A90F97" w:rsidP="00F4233D">
      <w:pPr>
        <w:pStyle w:val="Agridev-Paragraf"/>
        <w:rPr>
          <w:w w:val="105"/>
        </w:rPr>
      </w:pPr>
      <w:r w:rsidRPr="00654EDA">
        <w:rPr>
          <w:w w:val="105"/>
          <w:lang w:val="id-ID"/>
        </w:rPr>
        <w:t>Berdasarkan perhitugan yang dilakukan pada Tabel 3 d</w:t>
      </w:r>
      <w:r w:rsidRPr="00654EDA">
        <w:rPr>
          <w:w w:val="105"/>
        </w:rPr>
        <w:t>iketahui nilai du</w:t>
      </w:r>
      <w:r>
        <w:rPr>
          <w:w w:val="105"/>
          <w:lang w:val="id-ID"/>
        </w:rPr>
        <w:t xml:space="preserve"> </w:t>
      </w:r>
      <w:r w:rsidRPr="00654EDA">
        <w:t>(1,609) &lt; Durbin Watson (2,274) &lt; 4-du (2,391). Sehingga dapat dikatakan tidak</w:t>
      </w:r>
      <w:r>
        <w:rPr>
          <w:lang w:val="id-ID"/>
        </w:rPr>
        <w:t xml:space="preserve"> </w:t>
      </w:r>
      <w:r w:rsidRPr="00654EDA">
        <w:rPr>
          <w:w w:val="105"/>
        </w:rPr>
        <w:t>ada</w:t>
      </w:r>
      <w:r>
        <w:rPr>
          <w:w w:val="105"/>
          <w:lang w:val="id-ID"/>
        </w:rPr>
        <w:t xml:space="preserve"> </w:t>
      </w:r>
      <w:r w:rsidRPr="00654EDA">
        <w:rPr>
          <w:w w:val="105"/>
        </w:rPr>
        <w:t>gejala</w:t>
      </w:r>
      <w:r>
        <w:rPr>
          <w:w w:val="105"/>
          <w:lang w:val="id-ID"/>
        </w:rPr>
        <w:t xml:space="preserve"> </w:t>
      </w:r>
      <w:r w:rsidRPr="00654EDA">
        <w:rPr>
          <w:w w:val="105"/>
        </w:rPr>
        <w:t>autokorelasi</w:t>
      </w:r>
      <w:r>
        <w:rPr>
          <w:w w:val="105"/>
          <w:lang w:val="id-ID"/>
        </w:rPr>
        <w:t xml:space="preserve"> </w:t>
      </w:r>
      <w:r w:rsidRPr="00654EDA">
        <w:rPr>
          <w:w w:val="105"/>
        </w:rPr>
        <w:t>dalam</w:t>
      </w:r>
      <w:r>
        <w:rPr>
          <w:w w:val="105"/>
          <w:lang w:val="id-ID"/>
        </w:rPr>
        <w:t xml:space="preserve"> </w:t>
      </w:r>
      <w:r w:rsidRPr="00654EDA">
        <w:rPr>
          <w:w w:val="105"/>
        </w:rPr>
        <w:t>penelitian</w:t>
      </w:r>
      <w:r>
        <w:rPr>
          <w:w w:val="105"/>
          <w:lang w:val="id-ID"/>
        </w:rPr>
        <w:t xml:space="preserve"> </w:t>
      </w:r>
      <w:r w:rsidRPr="00654EDA">
        <w:rPr>
          <w:w w:val="105"/>
        </w:rPr>
        <w:t>ini.</w:t>
      </w:r>
    </w:p>
    <w:p w14:paraId="796A4EA7" w14:textId="77777777" w:rsidR="00F4233D" w:rsidRDefault="00F4233D" w:rsidP="00F4233D">
      <w:pPr>
        <w:pStyle w:val="Agridev-JudulTabel"/>
        <w:ind w:left="0"/>
        <w:rPr>
          <w:rFonts w:eastAsia="Times New Roman"/>
          <w:bCs w:val="0"/>
          <w:noProof w:val="0"/>
          <w:w w:val="105"/>
          <w:lang w:val="en-US" w:eastAsia="en-US"/>
        </w:rPr>
      </w:pPr>
    </w:p>
    <w:p w14:paraId="088F9341" w14:textId="441D10ED" w:rsidR="00A90F97" w:rsidRPr="00654EDA" w:rsidRDefault="00A90F97" w:rsidP="00F4233D">
      <w:pPr>
        <w:pStyle w:val="Agridev-JudulTabel"/>
        <w:ind w:left="0"/>
      </w:pPr>
      <w:r w:rsidRPr="00654EDA">
        <w:t>Tabel</w:t>
      </w:r>
      <w:r>
        <w:t xml:space="preserve"> </w:t>
      </w:r>
      <w:r w:rsidR="00F4233D">
        <w:t>3</w:t>
      </w:r>
      <w:r w:rsidRPr="00654EDA">
        <w:t>.</w:t>
      </w:r>
      <w:r>
        <w:t xml:space="preserve"> </w:t>
      </w:r>
      <w:r w:rsidRPr="00654EDA">
        <w:t>Hasil</w:t>
      </w:r>
      <w:r w:rsidRPr="00654EDA">
        <w:rPr>
          <w:spacing w:val="12"/>
        </w:rPr>
        <w:t xml:space="preserve"> Uji Statistik dan Uji </w:t>
      </w:r>
      <w:r w:rsidRPr="00654EDA">
        <w:t>Analisis Regresi Linier Berganda</w:t>
      </w:r>
    </w:p>
    <w:tbl>
      <w:tblPr>
        <w:tblW w:w="7951" w:type="dxa"/>
        <w:jc w:val="center"/>
        <w:tblLayout w:type="fixed"/>
        <w:tblCellMar>
          <w:left w:w="0" w:type="dxa"/>
          <w:right w:w="0" w:type="dxa"/>
        </w:tblCellMar>
        <w:tblLook w:val="01E0" w:firstRow="1" w:lastRow="1" w:firstColumn="1" w:lastColumn="1" w:noHBand="0" w:noVBand="0"/>
      </w:tblPr>
      <w:tblGrid>
        <w:gridCol w:w="1171"/>
        <w:gridCol w:w="2060"/>
        <w:gridCol w:w="2019"/>
        <w:gridCol w:w="1559"/>
        <w:gridCol w:w="1142"/>
      </w:tblGrid>
      <w:tr w:rsidR="00A90F97" w:rsidRPr="00654EDA" w14:paraId="3A1D09DF" w14:textId="77777777" w:rsidTr="00F4233D">
        <w:trPr>
          <w:trHeight w:val="546"/>
          <w:tblHeader/>
          <w:jc w:val="center"/>
        </w:trPr>
        <w:tc>
          <w:tcPr>
            <w:tcW w:w="3231" w:type="dxa"/>
            <w:gridSpan w:val="2"/>
            <w:tcBorders>
              <w:top w:val="single" w:sz="4" w:space="0" w:color="000000"/>
              <w:bottom w:val="single" w:sz="4" w:space="0" w:color="000000"/>
            </w:tcBorders>
            <w:vAlign w:val="center"/>
          </w:tcPr>
          <w:p w14:paraId="0710DFA9" w14:textId="77777777" w:rsidR="00A90F97" w:rsidRPr="00F4233D" w:rsidRDefault="00A90F97" w:rsidP="00F4233D">
            <w:pPr>
              <w:pStyle w:val="TableParagraph"/>
              <w:ind w:left="147"/>
              <w:jc w:val="center"/>
              <w:rPr>
                <w:rFonts w:ascii="Arial Narrow" w:hAnsi="Arial Narrow"/>
                <w:b/>
                <w:sz w:val="24"/>
                <w:szCs w:val="24"/>
              </w:rPr>
            </w:pPr>
            <w:r w:rsidRPr="00F4233D">
              <w:rPr>
                <w:rFonts w:ascii="Arial Narrow" w:hAnsi="Arial Narrow"/>
                <w:b/>
                <w:w w:val="105"/>
                <w:sz w:val="24"/>
                <w:szCs w:val="24"/>
              </w:rPr>
              <w:t>Variabel</w:t>
            </w:r>
          </w:p>
        </w:tc>
        <w:tc>
          <w:tcPr>
            <w:tcW w:w="2019" w:type="dxa"/>
            <w:tcBorders>
              <w:top w:val="single" w:sz="4" w:space="0" w:color="000000"/>
              <w:bottom w:val="single" w:sz="4" w:space="0" w:color="000000"/>
            </w:tcBorders>
            <w:vAlign w:val="center"/>
          </w:tcPr>
          <w:p w14:paraId="2D611A78" w14:textId="77777777" w:rsidR="00A90F97" w:rsidRPr="00F4233D" w:rsidRDefault="00A90F97" w:rsidP="00F4233D">
            <w:pPr>
              <w:pStyle w:val="TableParagraph"/>
              <w:ind w:left="176" w:right="142"/>
              <w:jc w:val="center"/>
              <w:rPr>
                <w:rFonts w:ascii="Arial Narrow" w:hAnsi="Arial Narrow"/>
                <w:b/>
                <w:sz w:val="24"/>
                <w:szCs w:val="24"/>
              </w:rPr>
            </w:pPr>
            <w:r w:rsidRPr="00F4233D">
              <w:rPr>
                <w:rFonts w:ascii="Arial Narrow" w:hAnsi="Arial Narrow"/>
                <w:b/>
                <w:w w:val="105"/>
                <w:sz w:val="24"/>
                <w:szCs w:val="24"/>
              </w:rPr>
              <w:t>Koefisien</w:t>
            </w:r>
            <w:r w:rsidRPr="00F4233D">
              <w:rPr>
                <w:rFonts w:ascii="Arial Narrow" w:hAnsi="Arial Narrow"/>
                <w:b/>
                <w:sz w:val="24"/>
                <w:szCs w:val="24"/>
              </w:rPr>
              <w:t xml:space="preserve"> Parameter</w:t>
            </w:r>
          </w:p>
        </w:tc>
        <w:tc>
          <w:tcPr>
            <w:tcW w:w="1559" w:type="dxa"/>
            <w:tcBorders>
              <w:top w:val="single" w:sz="4" w:space="0" w:color="000000"/>
              <w:bottom w:val="single" w:sz="4" w:space="0" w:color="000000"/>
            </w:tcBorders>
            <w:vAlign w:val="center"/>
          </w:tcPr>
          <w:p w14:paraId="0141350B" w14:textId="77777777" w:rsidR="00A90F97" w:rsidRPr="00F4233D" w:rsidRDefault="00A90F97" w:rsidP="00F4233D">
            <w:pPr>
              <w:pStyle w:val="TableParagraph"/>
              <w:jc w:val="center"/>
              <w:rPr>
                <w:rFonts w:ascii="Arial Narrow" w:hAnsi="Arial Narrow"/>
                <w:b/>
                <w:sz w:val="24"/>
                <w:szCs w:val="24"/>
              </w:rPr>
            </w:pPr>
            <w:r w:rsidRPr="00F4233D">
              <w:rPr>
                <w:rFonts w:ascii="Arial Narrow" w:hAnsi="Arial Narrow"/>
                <w:b/>
                <w:w w:val="105"/>
                <w:sz w:val="24"/>
                <w:szCs w:val="24"/>
              </w:rPr>
              <w:t>T-hitung</w:t>
            </w:r>
          </w:p>
        </w:tc>
        <w:tc>
          <w:tcPr>
            <w:tcW w:w="1142" w:type="dxa"/>
            <w:tcBorders>
              <w:top w:val="single" w:sz="4" w:space="0" w:color="000000"/>
              <w:bottom w:val="single" w:sz="4" w:space="0" w:color="000000"/>
            </w:tcBorders>
            <w:vAlign w:val="center"/>
          </w:tcPr>
          <w:p w14:paraId="3D9C8EBF" w14:textId="77777777" w:rsidR="00A90F97" w:rsidRPr="00F4233D" w:rsidRDefault="00A90F97" w:rsidP="00F4233D">
            <w:pPr>
              <w:pStyle w:val="TableParagraph"/>
              <w:jc w:val="center"/>
              <w:rPr>
                <w:rFonts w:ascii="Arial Narrow" w:hAnsi="Arial Narrow"/>
                <w:b/>
                <w:sz w:val="24"/>
                <w:szCs w:val="24"/>
              </w:rPr>
            </w:pPr>
            <w:r w:rsidRPr="00F4233D">
              <w:rPr>
                <w:rFonts w:ascii="Arial Narrow" w:hAnsi="Arial Narrow"/>
                <w:b/>
                <w:w w:val="110"/>
                <w:sz w:val="24"/>
                <w:szCs w:val="24"/>
              </w:rPr>
              <w:t>Sig.</w:t>
            </w:r>
          </w:p>
        </w:tc>
      </w:tr>
      <w:tr w:rsidR="00A90F97" w:rsidRPr="00654EDA" w14:paraId="55BF1907" w14:textId="77777777" w:rsidTr="002D57A6">
        <w:trPr>
          <w:trHeight w:val="278"/>
          <w:jc w:val="center"/>
        </w:trPr>
        <w:tc>
          <w:tcPr>
            <w:tcW w:w="3231" w:type="dxa"/>
            <w:gridSpan w:val="2"/>
            <w:tcBorders>
              <w:top w:val="single" w:sz="4" w:space="0" w:color="000000"/>
            </w:tcBorders>
          </w:tcPr>
          <w:p w14:paraId="07107A7F" w14:textId="77777777" w:rsidR="00A90F97" w:rsidRPr="00654EDA" w:rsidRDefault="00A90F97" w:rsidP="002D57A6">
            <w:pPr>
              <w:pStyle w:val="TableParagraph"/>
              <w:spacing w:before="4"/>
              <w:ind w:left="147"/>
              <w:rPr>
                <w:rFonts w:ascii="Arial Narrow" w:hAnsi="Arial Narrow"/>
                <w:sz w:val="24"/>
                <w:szCs w:val="24"/>
              </w:rPr>
            </w:pPr>
            <w:r w:rsidRPr="00654EDA">
              <w:rPr>
                <w:rFonts w:ascii="Arial Narrow" w:hAnsi="Arial Narrow"/>
                <w:sz w:val="24"/>
                <w:szCs w:val="24"/>
              </w:rPr>
              <w:t>(Constant)</w:t>
            </w:r>
          </w:p>
        </w:tc>
        <w:tc>
          <w:tcPr>
            <w:tcW w:w="2019" w:type="dxa"/>
            <w:tcBorders>
              <w:top w:val="single" w:sz="4" w:space="0" w:color="000000"/>
            </w:tcBorders>
          </w:tcPr>
          <w:p w14:paraId="1E37FC62" w14:textId="77777777" w:rsidR="00A90F97" w:rsidRPr="00654EDA" w:rsidRDefault="00A90F97" w:rsidP="002D57A6">
            <w:pPr>
              <w:pStyle w:val="TableParagraph"/>
              <w:spacing w:before="4"/>
              <w:ind w:left="567" w:right="139"/>
              <w:jc w:val="right"/>
              <w:rPr>
                <w:rFonts w:ascii="Arial Narrow" w:hAnsi="Arial Narrow"/>
                <w:sz w:val="24"/>
                <w:szCs w:val="24"/>
              </w:rPr>
            </w:pPr>
            <w:r w:rsidRPr="00654EDA">
              <w:rPr>
                <w:rFonts w:ascii="Arial Narrow" w:hAnsi="Arial Narrow"/>
                <w:sz w:val="24"/>
                <w:szCs w:val="24"/>
              </w:rPr>
              <w:t>0,267</w:t>
            </w:r>
          </w:p>
        </w:tc>
        <w:tc>
          <w:tcPr>
            <w:tcW w:w="1559" w:type="dxa"/>
            <w:tcBorders>
              <w:top w:val="single" w:sz="4" w:space="0" w:color="000000"/>
            </w:tcBorders>
          </w:tcPr>
          <w:p w14:paraId="64D9EF73" w14:textId="77777777" w:rsidR="00A90F97" w:rsidRPr="00654EDA" w:rsidRDefault="00A90F97" w:rsidP="002D57A6">
            <w:pPr>
              <w:pStyle w:val="TableParagraph"/>
              <w:spacing w:before="4"/>
              <w:ind w:left="567" w:right="261"/>
              <w:jc w:val="right"/>
              <w:rPr>
                <w:rFonts w:ascii="Arial Narrow" w:hAnsi="Arial Narrow"/>
                <w:sz w:val="24"/>
                <w:szCs w:val="24"/>
              </w:rPr>
            </w:pPr>
            <w:r w:rsidRPr="00654EDA">
              <w:rPr>
                <w:rFonts w:ascii="Arial Narrow" w:hAnsi="Arial Narrow"/>
                <w:sz w:val="24"/>
                <w:szCs w:val="24"/>
              </w:rPr>
              <w:t>0,147</w:t>
            </w:r>
          </w:p>
        </w:tc>
        <w:tc>
          <w:tcPr>
            <w:tcW w:w="1142" w:type="dxa"/>
            <w:tcBorders>
              <w:top w:val="single" w:sz="4" w:space="0" w:color="000000"/>
            </w:tcBorders>
          </w:tcPr>
          <w:p w14:paraId="17C4034B" w14:textId="77777777" w:rsidR="00A90F97" w:rsidRPr="00654EDA" w:rsidRDefault="00A90F97" w:rsidP="002D57A6">
            <w:pPr>
              <w:pStyle w:val="TableParagraph"/>
              <w:spacing w:before="4"/>
              <w:ind w:right="60"/>
              <w:jc w:val="right"/>
              <w:rPr>
                <w:rFonts w:ascii="Arial Narrow" w:hAnsi="Arial Narrow"/>
                <w:sz w:val="24"/>
                <w:szCs w:val="24"/>
              </w:rPr>
            </w:pPr>
            <w:r w:rsidRPr="00654EDA">
              <w:rPr>
                <w:rFonts w:ascii="Arial Narrow" w:hAnsi="Arial Narrow"/>
                <w:sz w:val="24"/>
                <w:szCs w:val="24"/>
              </w:rPr>
              <w:t>0,884</w:t>
            </w:r>
          </w:p>
        </w:tc>
      </w:tr>
      <w:tr w:rsidR="00A90F97" w:rsidRPr="00654EDA" w14:paraId="15E656AA" w14:textId="77777777" w:rsidTr="002D57A6">
        <w:trPr>
          <w:trHeight w:val="272"/>
          <w:jc w:val="center"/>
        </w:trPr>
        <w:tc>
          <w:tcPr>
            <w:tcW w:w="3231" w:type="dxa"/>
            <w:gridSpan w:val="2"/>
          </w:tcPr>
          <w:p w14:paraId="1F301802" w14:textId="77777777" w:rsidR="00A90F97" w:rsidRPr="00654EDA" w:rsidRDefault="00A90F97" w:rsidP="002D57A6">
            <w:pPr>
              <w:pStyle w:val="TableParagraph"/>
              <w:ind w:left="147"/>
              <w:rPr>
                <w:rFonts w:ascii="Arial Narrow" w:hAnsi="Arial Narrow"/>
                <w:sz w:val="24"/>
                <w:szCs w:val="24"/>
              </w:rPr>
            </w:pPr>
            <w:r w:rsidRPr="00654EDA">
              <w:rPr>
                <w:rFonts w:ascii="Arial Narrow" w:hAnsi="Arial Narrow"/>
                <w:w w:val="105"/>
                <w:position w:val="2"/>
                <w:sz w:val="24"/>
                <w:szCs w:val="24"/>
              </w:rPr>
              <w:t>Harga</w:t>
            </w:r>
            <w:r>
              <w:rPr>
                <w:rFonts w:ascii="Arial Narrow" w:hAnsi="Arial Narrow"/>
                <w:w w:val="105"/>
                <w:position w:val="2"/>
                <w:sz w:val="24"/>
                <w:szCs w:val="24"/>
                <w:lang w:val="id-ID"/>
              </w:rPr>
              <w:t xml:space="preserve"> </w:t>
            </w:r>
            <w:r w:rsidRPr="00654EDA">
              <w:rPr>
                <w:rFonts w:ascii="Arial Narrow" w:hAnsi="Arial Narrow"/>
                <w:w w:val="105"/>
                <w:position w:val="2"/>
                <w:sz w:val="24"/>
                <w:szCs w:val="24"/>
              </w:rPr>
              <w:t>(X</w:t>
            </w:r>
            <w:r w:rsidRPr="00654EDA">
              <w:rPr>
                <w:rFonts w:ascii="Arial Narrow" w:hAnsi="Arial Narrow"/>
                <w:w w:val="105"/>
                <w:sz w:val="24"/>
                <w:szCs w:val="24"/>
              </w:rPr>
              <w:t>1</w:t>
            </w:r>
            <w:r w:rsidRPr="00654EDA">
              <w:rPr>
                <w:rFonts w:ascii="Arial Narrow" w:hAnsi="Arial Narrow"/>
                <w:w w:val="105"/>
                <w:position w:val="2"/>
                <w:sz w:val="24"/>
                <w:szCs w:val="24"/>
              </w:rPr>
              <w:t>)</w:t>
            </w:r>
          </w:p>
        </w:tc>
        <w:tc>
          <w:tcPr>
            <w:tcW w:w="2019" w:type="dxa"/>
          </w:tcPr>
          <w:p w14:paraId="1315BEE0" w14:textId="77777777" w:rsidR="00A90F97" w:rsidRPr="00654EDA" w:rsidRDefault="00A90F97" w:rsidP="002D57A6">
            <w:pPr>
              <w:pStyle w:val="TableParagraph"/>
              <w:ind w:left="567" w:right="139"/>
              <w:jc w:val="right"/>
              <w:rPr>
                <w:rFonts w:ascii="Arial Narrow" w:hAnsi="Arial Narrow"/>
                <w:sz w:val="24"/>
                <w:szCs w:val="24"/>
              </w:rPr>
            </w:pPr>
            <w:r w:rsidRPr="00654EDA">
              <w:rPr>
                <w:rFonts w:ascii="Arial Narrow" w:hAnsi="Arial Narrow"/>
                <w:sz w:val="24"/>
                <w:szCs w:val="24"/>
              </w:rPr>
              <w:t>0,171</w:t>
            </w:r>
          </w:p>
        </w:tc>
        <w:tc>
          <w:tcPr>
            <w:tcW w:w="1559" w:type="dxa"/>
          </w:tcPr>
          <w:p w14:paraId="4448490D" w14:textId="77777777" w:rsidR="00A90F97" w:rsidRPr="00654EDA" w:rsidRDefault="00A90F97" w:rsidP="002D57A6">
            <w:pPr>
              <w:pStyle w:val="TableParagraph"/>
              <w:ind w:left="567" w:right="261"/>
              <w:jc w:val="right"/>
              <w:rPr>
                <w:rFonts w:ascii="Arial Narrow" w:hAnsi="Arial Narrow"/>
                <w:sz w:val="24"/>
                <w:szCs w:val="24"/>
              </w:rPr>
            </w:pPr>
            <w:r w:rsidRPr="00654EDA">
              <w:rPr>
                <w:rFonts w:ascii="Arial Narrow" w:hAnsi="Arial Narrow"/>
                <w:sz w:val="24"/>
                <w:szCs w:val="24"/>
              </w:rPr>
              <w:t>1,268</w:t>
            </w:r>
          </w:p>
        </w:tc>
        <w:tc>
          <w:tcPr>
            <w:tcW w:w="1142" w:type="dxa"/>
          </w:tcPr>
          <w:p w14:paraId="242761F9" w14:textId="77777777" w:rsidR="00A90F97" w:rsidRPr="00654EDA" w:rsidRDefault="00A90F97" w:rsidP="002D57A6">
            <w:pPr>
              <w:pStyle w:val="TableParagraph"/>
              <w:ind w:right="60"/>
              <w:jc w:val="right"/>
              <w:rPr>
                <w:rFonts w:ascii="Arial Narrow" w:hAnsi="Arial Narrow"/>
                <w:sz w:val="24"/>
                <w:szCs w:val="24"/>
              </w:rPr>
            </w:pPr>
            <w:r w:rsidRPr="00654EDA">
              <w:rPr>
                <w:rFonts w:ascii="Arial Narrow" w:hAnsi="Arial Narrow"/>
                <w:sz w:val="24"/>
                <w:szCs w:val="24"/>
              </w:rPr>
              <w:t>0,212</w:t>
            </w:r>
          </w:p>
        </w:tc>
      </w:tr>
      <w:tr w:rsidR="00A90F97" w:rsidRPr="00654EDA" w14:paraId="107F6123" w14:textId="77777777" w:rsidTr="002D57A6">
        <w:trPr>
          <w:trHeight w:val="269"/>
          <w:jc w:val="center"/>
        </w:trPr>
        <w:tc>
          <w:tcPr>
            <w:tcW w:w="3231" w:type="dxa"/>
            <w:gridSpan w:val="2"/>
            <w:tcBorders>
              <w:bottom w:val="single" w:sz="4" w:space="0" w:color="000000"/>
            </w:tcBorders>
          </w:tcPr>
          <w:p w14:paraId="40977CFE" w14:textId="77777777" w:rsidR="00A90F97" w:rsidRPr="00654EDA" w:rsidRDefault="00A90F97" w:rsidP="002D57A6">
            <w:pPr>
              <w:pStyle w:val="TableParagraph"/>
              <w:ind w:left="147"/>
              <w:rPr>
                <w:rFonts w:ascii="Arial Narrow" w:hAnsi="Arial Narrow"/>
                <w:sz w:val="24"/>
                <w:szCs w:val="24"/>
              </w:rPr>
            </w:pPr>
            <w:r w:rsidRPr="00654EDA">
              <w:rPr>
                <w:rFonts w:ascii="Arial Narrow" w:hAnsi="Arial Narrow"/>
                <w:position w:val="2"/>
                <w:sz w:val="24"/>
                <w:szCs w:val="24"/>
              </w:rPr>
              <w:t>Promosi</w:t>
            </w:r>
            <w:r>
              <w:rPr>
                <w:rFonts w:ascii="Arial Narrow" w:hAnsi="Arial Narrow"/>
                <w:position w:val="2"/>
                <w:sz w:val="24"/>
                <w:szCs w:val="24"/>
                <w:lang w:val="id-ID"/>
              </w:rPr>
              <w:t xml:space="preserve"> </w:t>
            </w:r>
            <w:r w:rsidRPr="00654EDA">
              <w:rPr>
                <w:rFonts w:ascii="Arial Narrow" w:hAnsi="Arial Narrow"/>
                <w:position w:val="2"/>
                <w:sz w:val="24"/>
                <w:szCs w:val="24"/>
              </w:rPr>
              <w:t>(X</w:t>
            </w:r>
            <w:r w:rsidRPr="00654EDA">
              <w:rPr>
                <w:rFonts w:ascii="Arial Narrow" w:hAnsi="Arial Narrow"/>
                <w:sz w:val="24"/>
                <w:szCs w:val="24"/>
              </w:rPr>
              <w:t>2</w:t>
            </w:r>
            <w:r w:rsidRPr="00654EDA">
              <w:rPr>
                <w:rFonts w:ascii="Arial Narrow" w:hAnsi="Arial Narrow"/>
                <w:position w:val="2"/>
                <w:sz w:val="24"/>
                <w:szCs w:val="24"/>
              </w:rPr>
              <w:t>)</w:t>
            </w:r>
          </w:p>
        </w:tc>
        <w:tc>
          <w:tcPr>
            <w:tcW w:w="2019" w:type="dxa"/>
            <w:tcBorders>
              <w:bottom w:val="single" w:sz="4" w:space="0" w:color="000000"/>
            </w:tcBorders>
          </w:tcPr>
          <w:p w14:paraId="0EA2EFD2" w14:textId="77777777" w:rsidR="00A90F97" w:rsidRPr="00654EDA" w:rsidRDefault="00A90F97" w:rsidP="002D57A6">
            <w:pPr>
              <w:pStyle w:val="TableParagraph"/>
              <w:ind w:left="567" w:right="139"/>
              <w:jc w:val="right"/>
              <w:rPr>
                <w:rFonts w:ascii="Arial Narrow" w:hAnsi="Arial Narrow"/>
                <w:sz w:val="24"/>
                <w:szCs w:val="24"/>
              </w:rPr>
            </w:pPr>
            <w:r w:rsidRPr="00654EDA">
              <w:rPr>
                <w:rFonts w:ascii="Arial Narrow" w:hAnsi="Arial Narrow"/>
                <w:sz w:val="24"/>
                <w:szCs w:val="24"/>
              </w:rPr>
              <w:t>0,861</w:t>
            </w:r>
          </w:p>
        </w:tc>
        <w:tc>
          <w:tcPr>
            <w:tcW w:w="1559" w:type="dxa"/>
            <w:tcBorders>
              <w:bottom w:val="single" w:sz="4" w:space="0" w:color="000000"/>
            </w:tcBorders>
          </w:tcPr>
          <w:p w14:paraId="1BD71313" w14:textId="77777777" w:rsidR="00A90F97" w:rsidRPr="00654EDA" w:rsidRDefault="00A90F97" w:rsidP="002D57A6">
            <w:pPr>
              <w:pStyle w:val="TableParagraph"/>
              <w:ind w:left="567" w:right="261"/>
              <w:jc w:val="right"/>
              <w:rPr>
                <w:rFonts w:ascii="Arial Narrow" w:hAnsi="Arial Narrow"/>
                <w:sz w:val="24"/>
                <w:szCs w:val="24"/>
              </w:rPr>
            </w:pPr>
            <w:r w:rsidRPr="00654EDA">
              <w:rPr>
                <w:rFonts w:ascii="Arial Narrow" w:hAnsi="Arial Narrow"/>
                <w:sz w:val="24"/>
                <w:szCs w:val="24"/>
              </w:rPr>
              <w:t>12,324</w:t>
            </w:r>
          </w:p>
        </w:tc>
        <w:tc>
          <w:tcPr>
            <w:tcW w:w="1142" w:type="dxa"/>
            <w:tcBorders>
              <w:bottom w:val="single" w:sz="4" w:space="0" w:color="000000"/>
            </w:tcBorders>
          </w:tcPr>
          <w:p w14:paraId="250373D4" w14:textId="77777777" w:rsidR="00A90F97" w:rsidRPr="00654EDA" w:rsidRDefault="00A90F97" w:rsidP="002D57A6">
            <w:pPr>
              <w:pStyle w:val="TableParagraph"/>
              <w:ind w:right="60"/>
              <w:jc w:val="right"/>
              <w:rPr>
                <w:rFonts w:ascii="Arial Narrow" w:hAnsi="Arial Narrow"/>
                <w:sz w:val="24"/>
                <w:szCs w:val="24"/>
              </w:rPr>
            </w:pPr>
            <w:r w:rsidRPr="00654EDA">
              <w:rPr>
                <w:rFonts w:ascii="Arial Narrow" w:hAnsi="Arial Narrow"/>
                <w:sz w:val="24"/>
                <w:szCs w:val="24"/>
              </w:rPr>
              <w:t>0,000</w:t>
            </w:r>
          </w:p>
        </w:tc>
      </w:tr>
      <w:tr w:rsidR="00A90F97" w:rsidRPr="00654EDA" w14:paraId="3A3C15F1" w14:textId="77777777" w:rsidTr="002D57A6">
        <w:trPr>
          <w:trHeight w:val="272"/>
          <w:jc w:val="center"/>
        </w:trPr>
        <w:tc>
          <w:tcPr>
            <w:tcW w:w="1171" w:type="dxa"/>
            <w:tcBorders>
              <w:top w:val="single" w:sz="4" w:space="0" w:color="000000"/>
            </w:tcBorders>
          </w:tcPr>
          <w:p w14:paraId="01BE3C62" w14:textId="77777777" w:rsidR="00A90F97" w:rsidRPr="00654EDA" w:rsidRDefault="00A90F97" w:rsidP="002D57A6">
            <w:pPr>
              <w:pStyle w:val="TableParagraph"/>
              <w:spacing w:before="2"/>
              <w:ind w:left="147"/>
              <w:rPr>
                <w:rFonts w:ascii="Arial Narrow" w:hAnsi="Arial Narrow"/>
                <w:sz w:val="24"/>
                <w:szCs w:val="24"/>
              </w:rPr>
            </w:pPr>
            <w:r w:rsidRPr="00654EDA">
              <w:rPr>
                <w:rFonts w:ascii="Arial Narrow" w:hAnsi="Arial Narrow"/>
                <w:w w:val="122"/>
                <w:sz w:val="24"/>
                <w:szCs w:val="24"/>
              </w:rPr>
              <w:t>N</w:t>
            </w:r>
          </w:p>
        </w:tc>
        <w:tc>
          <w:tcPr>
            <w:tcW w:w="2060" w:type="dxa"/>
            <w:tcBorders>
              <w:top w:val="single" w:sz="4" w:space="0" w:color="000000"/>
            </w:tcBorders>
          </w:tcPr>
          <w:p w14:paraId="7A1F25B5" w14:textId="77777777" w:rsidR="00A90F97" w:rsidRPr="00654EDA" w:rsidRDefault="00A90F97" w:rsidP="002D57A6">
            <w:pPr>
              <w:pStyle w:val="TableParagraph"/>
              <w:spacing w:before="2"/>
              <w:ind w:left="147"/>
              <w:rPr>
                <w:rFonts w:ascii="Arial Narrow" w:hAnsi="Arial Narrow"/>
                <w:sz w:val="24"/>
                <w:szCs w:val="24"/>
              </w:rPr>
            </w:pPr>
            <w:r w:rsidRPr="00654EDA">
              <w:rPr>
                <w:rFonts w:ascii="Arial Narrow" w:hAnsi="Arial Narrow"/>
                <w:sz w:val="24"/>
                <w:szCs w:val="24"/>
              </w:rPr>
              <w:t>= 43</w:t>
            </w:r>
          </w:p>
        </w:tc>
        <w:tc>
          <w:tcPr>
            <w:tcW w:w="3578" w:type="dxa"/>
            <w:gridSpan w:val="2"/>
            <w:tcBorders>
              <w:top w:val="single" w:sz="4" w:space="0" w:color="000000"/>
            </w:tcBorders>
          </w:tcPr>
          <w:p w14:paraId="17F6941C" w14:textId="77777777" w:rsidR="00A90F97" w:rsidRPr="00654EDA" w:rsidRDefault="00A90F97" w:rsidP="002D57A6">
            <w:pPr>
              <w:pStyle w:val="TableParagraph"/>
              <w:tabs>
                <w:tab w:val="left" w:pos="2216"/>
              </w:tabs>
              <w:spacing w:before="2"/>
              <w:ind w:left="567"/>
              <w:rPr>
                <w:rFonts w:ascii="Arial Narrow" w:hAnsi="Arial Narrow"/>
                <w:sz w:val="24"/>
                <w:szCs w:val="24"/>
              </w:rPr>
            </w:pPr>
            <w:r w:rsidRPr="00654EDA">
              <w:rPr>
                <w:rFonts w:ascii="Arial Narrow" w:hAnsi="Arial Narrow"/>
                <w:sz w:val="24"/>
                <w:szCs w:val="24"/>
              </w:rPr>
              <w:t>R</w:t>
            </w:r>
            <w:r w:rsidRPr="00654EDA">
              <w:rPr>
                <w:rFonts w:ascii="Arial Narrow" w:hAnsi="Arial Narrow"/>
                <w:position w:val="5"/>
                <w:sz w:val="24"/>
                <w:szCs w:val="24"/>
              </w:rPr>
              <w:t>2</w:t>
            </w:r>
            <w:r w:rsidRPr="00654EDA">
              <w:rPr>
                <w:rFonts w:ascii="Arial Narrow" w:hAnsi="Arial Narrow"/>
                <w:position w:val="5"/>
                <w:sz w:val="24"/>
                <w:szCs w:val="24"/>
              </w:rPr>
              <w:tab/>
            </w:r>
            <w:r w:rsidRPr="00654EDA">
              <w:rPr>
                <w:rFonts w:ascii="Arial Narrow" w:hAnsi="Arial Narrow"/>
                <w:sz w:val="24"/>
                <w:szCs w:val="24"/>
              </w:rPr>
              <w:t>=0,839</w:t>
            </w:r>
          </w:p>
        </w:tc>
        <w:tc>
          <w:tcPr>
            <w:tcW w:w="1142" w:type="dxa"/>
            <w:vMerge w:val="restart"/>
            <w:tcBorders>
              <w:top w:val="single" w:sz="4" w:space="0" w:color="000000"/>
              <w:bottom w:val="single" w:sz="4" w:space="0" w:color="000000"/>
            </w:tcBorders>
          </w:tcPr>
          <w:p w14:paraId="699CAA3F" w14:textId="77777777" w:rsidR="00A90F97" w:rsidRPr="00654EDA" w:rsidRDefault="00A90F97" w:rsidP="002D57A6">
            <w:pPr>
              <w:pStyle w:val="TableParagraph"/>
              <w:rPr>
                <w:rFonts w:ascii="Arial Narrow" w:hAnsi="Arial Narrow"/>
                <w:sz w:val="24"/>
                <w:szCs w:val="24"/>
              </w:rPr>
            </w:pPr>
          </w:p>
        </w:tc>
      </w:tr>
      <w:tr w:rsidR="00A90F97" w:rsidRPr="00654EDA" w14:paraId="09DA8633" w14:textId="77777777" w:rsidTr="002D57A6">
        <w:trPr>
          <w:trHeight w:val="263"/>
          <w:jc w:val="center"/>
        </w:trPr>
        <w:tc>
          <w:tcPr>
            <w:tcW w:w="1171" w:type="dxa"/>
          </w:tcPr>
          <w:p w14:paraId="2E229D56" w14:textId="77777777" w:rsidR="00A90F97" w:rsidRPr="00654EDA" w:rsidRDefault="00A90F97" w:rsidP="002D57A6">
            <w:pPr>
              <w:pStyle w:val="TableParagraph"/>
              <w:ind w:left="147"/>
              <w:rPr>
                <w:rFonts w:ascii="Arial Narrow" w:hAnsi="Arial Narrow"/>
                <w:sz w:val="24"/>
                <w:szCs w:val="24"/>
              </w:rPr>
            </w:pPr>
            <w:r w:rsidRPr="00654EDA">
              <w:rPr>
                <w:rFonts w:ascii="Arial Narrow" w:hAnsi="Arial Narrow"/>
                <w:w w:val="105"/>
                <w:sz w:val="24"/>
                <w:szCs w:val="24"/>
              </w:rPr>
              <w:t>F-hitung</w:t>
            </w:r>
          </w:p>
        </w:tc>
        <w:tc>
          <w:tcPr>
            <w:tcW w:w="2060" w:type="dxa"/>
          </w:tcPr>
          <w:p w14:paraId="00FABD78" w14:textId="77777777" w:rsidR="00A90F97" w:rsidRPr="00654EDA" w:rsidRDefault="00A90F97" w:rsidP="002D57A6">
            <w:pPr>
              <w:pStyle w:val="TableParagraph"/>
              <w:ind w:left="147"/>
              <w:rPr>
                <w:rFonts w:ascii="Arial Narrow" w:hAnsi="Arial Narrow"/>
                <w:sz w:val="24"/>
                <w:szCs w:val="24"/>
              </w:rPr>
            </w:pPr>
            <w:r w:rsidRPr="00654EDA">
              <w:rPr>
                <w:rFonts w:ascii="Arial Narrow" w:hAnsi="Arial Narrow"/>
                <w:w w:val="95"/>
                <w:sz w:val="24"/>
                <w:szCs w:val="24"/>
              </w:rPr>
              <w:t>=</w:t>
            </w:r>
            <w:r>
              <w:rPr>
                <w:rFonts w:ascii="Arial Narrow" w:hAnsi="Arial Narrow"/>
                <w:w w:val="95"/>
                <w:sz w:val="24"/>
                <w:szCs w:val="24"/>
                <w:lang w:val="id-ID"/>
              </w:rPr>
              <w:t xml:space="preserve"> </w:t>
            </w:r>
            <w:r w:rsidRPr="00654EDA">
              <w:rPr>
                <w:rFonts w:ascii="Arial Narrow" w:hAnsi="Arial Narrow"/>
                <w:w w:val="95"/>
                <w:sz w:val="24"/>
                <w:szCs w:val="24"/>
              </w:rPr>
              <w:t>103,965</w:t>
            </w:r>
          </w:p>
        </w:tc>
        <w:tc>
          <w:tcPr>
            <w:tcW w:w="3578" w:type="dxa"/>
            <w:gridSpan w:val="2"/>
          </w:tcPr>
          <w:p w14:paraId="2E43542D" w14:textId="77777777" w:rsidR="00A90F97" w:rsidRPr="00654EDA" w:rsidRDefault="00A90F97" w:rsidP="002D57A6">
            <w:pPr>
              <w:pStyle w:val="TableParagraph"/>
              <w:tabs>
                <w:tab w:val="left" w:pos="2259"/>
              </w:tabs>
              <w:ind w:left="567"/>
              <w:rPr>
                <w:rFonts w:ascii="Arial Narrow" w:hAnsi="Arial Narrow"/>
                <w:sz w:val="24"/>
                <w:szCs w:val="24"/>
              </w:rPr>
            </w:pPr>
            <w:r w:rsidRPr="00654EDA">
              <w:rPr>
                <w:rFonts w:ascii="Arial Narrow" w:hAnsi="Arial Narrow"/>
                <w:w w:val="105"/>
                <w:sz w:val="24"/>
                <w:szCs w:val="24"/>
              </w:rPr>
              <w:t>AdjustR</w:t>
            </w:r>
            <w:r w:rsidRPr="00654EDA">
              <w:rPr>
                <w:rFonts w:ascii="Arial Narrow" w:hAnsi="Arial Narrow"/>
                <w:w w:val="105"/>
                <w:position w:val="5"/>
                <w:sz w:val="24"/>
                <w:szCs w:val="24"/>
              </w:rPr>
              <w:t>2</w:t>
            </w:r>
            <w:r w:rsidRPr="00654EDA">
              <w:rPr>
                <w:rFonts w:ascii="Arial Narrow" w:hAnsi="Arial Narrow"/>
                <w:w w:val="105"/>
                <w:position w:val="5"/>
                <w:sz w:val="24"/>
                <w:szCs w:val="24"/>
              </w:rPr>
              <w:tab/>
            </w:r>
            <w:r w:rsidRPr="00654EDA">
              <w:rPr>
                <w:rFonts w:ascii="Arial Narrow" w:hAnsi="Arial Narrow"/>
                <w:sz w:val="24"/>
                <w:szCs w:val="24"/>
              </w:rPr>
              <w:t>=0,831</w:t>
            </w:r>
          </w:p>
        </w:tc>
        <w:tc>
          <w:tcPr>
            <w:tcW w:w="1142" w:type="dxa"/>
            <w:vMerge/>
            <w:tcBorders>
              <w:top w:val="nil"/>
              <w:bottom w:val="single" w:sz="4" w:space="0" w:color="000000"/>
            </w:tcBorders>
          </w:tcPr>
          <w:p w14:paraId="680102EF" w14:textId="77777777" w:rsidR="00A90F97" w:rsidRPr="00654EDA" w:rsidRDefault="00A90F97" w:rsidP="002D57A6">
            <w:pPr>
              <w:rPr>
                <w:rFonts w:ascii="Arial Narrow" w:hAnsi="Arial Narrow"/>
              </w:rPr>
            </w:pPr>
          </w:p>
        </w:tc>
      </w:tr>
      <w:tr w:rsidR="00A90F97" w:rsidRPr="00654EDA" w14:paraId="061C1E73" w14:textId="77777777" w:rsidTr="002D57A6">
        <w:trPr>
          <w:trHeight w:val="264"/>
          <w:jc w:val="center"/>
        </w:trPr>
        <w:tc>
          <w:tcPr>
            <w:tcW w:w="1171" w:type="dxa"/>
            <w:tcBorders>
              <w:bottom w:val="single" w:sz="4" w:space="0" w:color="000000"/>
            </w:tcBorders>
          </w:tcPr>
          <w:p w14:paraId="1F5AF599" w14:textId="77777777" w:rsidR="00A90F97" w:rsidRPr="00654EDA" w:rsidRDefault="00A90F97" w:rsidP="002D57A6">
            <w:pPr>
              <w:pStyle w:val="TableParagraph"/>
              <w:ind w:left="147"/>
              <w:rPr>
                <w:rFonts w:ascii="Arial Narrow" w:hAnsi="Arial Narrow"/>
                <w:sz w:val="24"/>
                <w:szCs w:val="24"/>
              </w:rPr>
            </w:pPr>
            <w:r w:rsidRPr="00654EDA">
              <w:rPr>
                <w:rFonts w:ascii="Arial Narrow" w:hAnsi="Arial Narrow"/>
                <w:w w:val="110"/>
                <w:sz w:val="24"/>
                <w:szCs w:val="24"/>
              </w:rPr>
              <w:t>Sig.F</w:t>
            </w:r>
          </w:p>
        </w:tc>
        <w:tc>
          <w:tcPr>
            <w:tcW w:w="2060" w:type="dxa"/>
            <w:tcBorders>
              <w:bottom w:val="single" w:sz="4" w:space="0" w:color="000000"/>
            </w:tcBorders>
          </w:tcPr>
          <w:p w14:paraId="7F8CA25B" w14:textId="77777777" w:rsidR="00A90F97" w:rsidRPr="00654EDA" w:rsidRDefault="00A90F97" w:rsidP="002D57A6">
            <w:pPr>
              <w:pStyle w:val="TableParagraph"/>
              <w:ind w:left="147"/>
              <w:rPr>
                <w:rFonts w:ascii="Arial Narrow" w:hAnsi="Arial Narrow"/>
                <w:sz w:val="24"/>
                <w:szCs w:val="24"/>
              </w:rPr>
            </w:pPr>
            <w:r w:rsidRPr="00654EDA">
              <w:rPr>
                <w:rFonts w:ascii="Arial Narrow" w:hAnsi="Arial Narrow"/>
                <w:sz w:val="24"/>
                <w:szCs w:val="24"/>
              </w:rPr>
              <w:t>=</w:t>
            </w:r>
            <w:r>
              <w:rPr>
                <w:rFonts w:ascii="Arial Narrow" w:hAnsi="Arial Narrow"/>
                <w:sz w:val="24"/>
                <w:szCs w:val="24"/>
                <w:lang w:val="id-ID"/>
              </w:rPr>
              <w:t xml:space="preserve"> </w:t>
            </w:r>
            <w:r w:rsidRPr="00654EDA">
              <w:rPr>
                <w:rFonts w:ascii="Arial Narrow" w:hAnsi="Arial Narrow"/>
                <w:sz w:val="24"/>
                <w:szCs w:val="24"/>
              </w:rPr>
              <w:t>0,000</w:t>
            </w:r>
          </w:p>
        </w:tc>
        <w:tc>
          <w:tcPr>
            <w:tcW w:w="3578" w:type="dxa"/>
            <w:gridSpan w:val="2"/>
            <w:tcBorders>
              <w:bottom w:val="single" w:sz="4" w:space="0" w:color="000000"/>
            </w:tcBorders>
          </w:tcPr>
          <w:p w14:paraId="513D6A9A" w14:textId="77777777" w:rsidR="00A90F97" w:rsidRPr="00654EDA" w:rsidRDefault="00A90F97" w:rsidP="002D57A6">
            <w:pPr>
              <w:pStyle w:val="TableParagraph"/>
              <w:ind w:left="567"/>
              <w:rPr>
                <w:rFonts w:ascii="Arial Narrow" w:hAnsi="Arial Narrow"/>
                <w:sz w:val="24"/>
                <w:szCs w:val="24"/>
              </w:rPr>
            </w:pPr>
          </w:p>
        </w:tc>
        <w:tc>
          <w:tcPr>
            <w:tcW w:w="1142" w:type="dxa"/>
            <w:vMerge/>
            <w:tcBorders>
              <w:top w:val="nil"/>
              <w:bottom w:val="single" w:sz="4" w:space="0" w:color="000000"/>
            </w:tcBorders>
          </w:tcPr>
          <w:p w14:paraId="3C2F855D" w14:textId="77777777" w:rsidR="00A90F97" w:rsidRPr="00654EDA" w:rsidRDefault="00A90F97" w:rsidP="002D57A6">
            <w:pPr>
              <w:rPr>
                <w:rFonts w:ascii="Arial Narrow" w:hAnsi="Arial Narrow"/>
              </w:rPr>
            </w:pPr>
          </w:p>
        </w:tc>
      </w:tr>
    </w:tbl>
    <w:p w14:paraId="7FC8D733" w14:textId="77777777" w:rsidR="00A90F97" w:rsidRPr="00654EDA" w:rsidRDefault="00A90F97" w:rsidP="00F4233D">
      <w:pPr>
        <w:pStyle w:val="Agridev-KetSUmber"/>
        <w:ind w:left="0"/>
        <w:rPr>
          <w:w w:val="105"/>
          <w:lang w:val="en-ID"/>
        </w:rPr>
      </w:pPr>
      <w:r w:rsidRPr="00654EDA">
        <w:rPr>
          <w:w w:val="105"/>
        </w:rPr>
        <w:t>Sumber:</w:t>
      </w:r>
      <w:r>
        <w:rPr>
          <w:w w:val="105"/>
        </w:rPr>
        <w:t xml:space="preserve"> </w:t>
      </w:r>
      <w:r w:rsidRPr="00654EDA">
        <w:rPr>
          <w:w w:val="105"/>
        </w:rPr>
        <w:t>Data</w:t>
      </w:r>
      <w:r>
        <w:rPr>
          <w:w w:val="105"/>
        </w:rPr>
        <w:t xml:space="preserve"> P</w:t>
      </w:r>
      <w:r w:rsidRPr="00654EDA">
        <w:rPr>
          <w:w w:val="105"/>
        </w:rPr>
        <w:t>rimer</w:t>
      </w:r>
      <w:r>
        <w:rPr>
          <w:w w:val="105"/>
        </w:rPr>
        <w:t xml:space="preserve"> D</w:t>
      </w:r>
      <w:r w:rsidRPr="00654EDA">
        <w:rPr>
          <w:w w:val="105"/>
        </w:rPr>
        <w:t>iolah, 2024</w:t>
      </w:r>
    </w:p>
    <w:p w14:paraId="74E44750" w14:textId="77777777" w:rsidR="00F4233D" w:rsidRDefault="00F4233D" w:rsidP="00F4233D">
      <w:pPr>
        <w:pStyle w:val="Agridev-SubJudul1"/>
        <w:rPr>
          <w:w w:val="105"/>
        </w:rPr>
      </w:pPr>
    </w:p>
    <w:p w14:paraId="7490AE43" w14:textId="77777777" w:rsidR="00F4233D" w:rsidRDefault="00F4233D" w:rsidP="00F4233D">
      <w:pPr>
        <w:pStyle w:val="Agridev-SubJudul1"/>
        <w:rPr>
          <w:w w:val="105"/>
        </w:rPr>
      </w:pPr>
    </w:p>
    <w:p w14:paraId="6D7A3740" w14:textId="77777777" w:rsidR="00F4233D" w:rsidRDefault="00F4233D" w:rsidP="00F4233D">
      <w:pPr>
        <w:pStyle w:val="Agridev-SubJudul1"/>
        <w:rPr>
          <w:w w:val="105"/>
        </w:rPr>
      </w:pPr>
    </w:p>
    <w:p w14:paraId="04A67649" w14:textId="77777777" w:rsidR="00F4233D" w:rsidRDefault="00F4233D" w:rsidP="00F4233D">
      <w:pPr>
        <w:pStyle w:val="Agridev-SubJudul1"/>
        <w:rPr>
          <w:w w:val="105"/>
        </w:rPr>
      </w:pPr>
    </w:p>
    <w:p w14:paraId="56F4ACEC" w14:textId="77777777" w:rsidR="00A90F97" w:rsidRPr="00654EDA" w:rsidRDefault="00A90F97" w:rsidP="00F4233D">
      <w:pPr>
        <w:pStyle w:val="Agridev-SubJudul1"/>
      </w:pPr>
      <w:r w:rsidRPr="00654EDA">
        <w:rPr>
          <w:w w:val="105"/>
        </w:rPr>
        <w:lastRenderedPageBreak/>
        <w:t>Uji</w:t>
      </w:r>
      <w:r>
        <w:rPr>
          <w:w w:val="105"/>
        </w:rPr>
        <w:t xml:space="preserve"> </w:t>
      </w:r>
      <w:r w:rsidRPr="00654EDA">
        <w:rPr>
          <w:w w:val="105"/>
        </w:rPr>
        <w:t>Statistik</w:t>
      </w:r>
    </w:p>
    <w:p w14:paraId="039ABB12" w14:textId="07E086F0" w:rsidR="00A90F97" w:rsidRPr="00654EDA" w:rsidRDefault="00A90F97" w:rsidP="00F4233D">
      <w:pPr>
        <w:pStyle w:val="Heading1"/>
        <w:keepNext w:val="0"/>
        <w:widowControl w:val="0"/>
        <w:numPr>
          <w:ilvl w:val="0"/>
          <w:numId w:val="21"/>
        </w:numPr>
        <w:autoSpaceDE w:val="0"/>
        <w:autoSpaceDN w:val="0"/>
        <w:spacing w:before="0" w:after="0" w:line="240" w:lineRule="auto"/>
        <w:ind w:left="360"/>
        <w:jc w:val="both"/>
        <w:rPr>
          <w:rFonts w:ascii="Arial Narrow" w:hAnsi="Arial Narrow"/>
          <w:color w:val="0D0D0D"/>
          <w:sz w:val="24"/>
          <w:szCs w:val="24"/>
        </w:rPr>
      </w:pPr>
      <w:r w:rsidRPr="00654EDA">
        <w:rPr>
          <w:rFonts w:ascii="Arial Narrow" w:hAnsi="Arial Narrow"/>
          <w:color w:val="0D0D0D"/>
          <w:sz w:val="24"/>
          <w:szCs w:val="24"/>
        </w:rPr>
        <w:t>Uji</w:t>
      </w:r>
      <w:r>
        <w:rPr>
          <w:rFonts w:ascii="Arial Narrow" w:hAnsi="Arial Narrow"/>
          <w:color w:val="0D0D0D"/>
          <w:sz w:val="24"/>
          <w:szCs w:val="24"/>
        </w:rPr>
        <w:t xml:space="preserve"> </w:t>
      </w:r>
      <w:r w:rsidRPr="00654EDA">
        <w:rPr>
          <w:rFonts w:ascii="Arial Narrow" w:hAnsi="Arial Narrow"/>
          <w:color w:val="0D0D0D"/>
          <w:sz w:val="24"/>
          <w:szCs w:val="24"/>
        </w:rPr>
        <w:t>T</w:t>
      </w:r>
      <w:r>
        <w:rPr>
          <w:rFonts w:ascii="Arial Narrow" w:hAnsi="Arial Narrow"/>
          <w:color w:val="0D0D0D"/>
          <w:sz w:val="24"/>
          <w:szCs w:val="24"/>
        </w:rPr>
        <w:t xml:space="preserve"> </w:t>
      </w:r>
      <w:r w:rsidRPr="00654EDA">
        <w:rPr>
          <w:rFonts w:ascii="Arial Narrow" w:hAnsi="Arial Narrow"/>
          <w:color w:val="0D0D0D"/>
          <w:sz w:val="24"/>
          <w:szCs w:val="24"/>
        </w:rPr>
        <w:t>Parsial</w:t>
      </w:r>
    </w:p>
    <w:p w14:paraId="62075324" w14:textId="77777777" w:rsidR="00A90F97" w:rsidRDefault="00A90F97" w:rsidP="00F4233D">
      <w:pPr>
        <w:pStyle w:val="Agridev-Paragraf"/>
      </w:pPr>
      <w:r>
        <w:t>Pengujian dilakukan dengan tujuanpenetuan variabel independen dalam model regresi apakah berpengaruh signifikan secara parsial pada variabel independen dalam analisis</w:t>
      </w:r>
      <w:r w:rsidRPr="00654EDA">
        <w:t xml:space="preserve"> regresi berganda </w:t>
      </w:r>
      <w:r w:rsidRPr="00654EDA">
        <w:fldChar w:fldCharType="begin" w:fldLock="1"/>
      </w:r>
      <w:r>
        <w:instrText>ADDIN CSL_CITATION {"citationItems":[{"id":"ITEM-1","itemData":{"DOI":"10.30598/barekengvol14iss3pp333-342","ISSN":"1978-7227","abstract":"Abstrak Dalam penyusunan persamaan regresi linier berganda atau persamaan allometrik pada umumnya tidak dilakukan berbagai pengujian namun langsung ke tahapan uji t dan uji F. Oleh sebab itu paper ini bertujuan untuk memberikan contoh penetapan persamaan regresi yang baik dan lengkap dengan menyajikan studi kasus penyusunan persamaan allometrik kenari muda. Kenari (Canarium indicum L.) dipilih karena memberikan jasa lingkungan terutama dalam penanganan perubahan iklim dan belum banyak diteliti. Dengan demikian paper ini juga berupaya untuk menetapkan persamaan allometrik kenari muda untuk digunakan dalam menangani perubahan iklim. Hasil penelitian diperoleh persamaan allometrik Y = -941,765 + 399,903X1 + 3,429X2 . Persamaan allometrik ini sudah baik karena telah menjalani beberapa pengujian sebelumnya namun belum bisa dioperasionalkan karena nilai deteminasi RSquare yang rendah yaitu: 0,318. Dengan demikian untuk pembuatan persamaan allometrik yang baik dan bisa dioperasionalkan perlu melakukan berbagai pengujian terlebih dahulu dan jika telah diperoleh persamaan regresinya didukung dengan nilai RSquare yang tinggi. Kata kunci: persamaan regresi linear berganda, persamaan allometrik, biomassa, kenari.","author":[{"dropping-particle":"","family":"Mardiatmoko","given":"Gun","non-dropping-particle":"","parse-names":false,"suffix":""}],"container-title":"BAREKENG: Jurnal Ilmu Matematika dan Terapan","id":"ITEM-1","issue":"3","issued":{"date-parts":[["2020"]]},"page":"333-342","title":"Pentingnya Uji Asumsi Klasik Pada Analisis Regresi Linier Berganda","type":"article-journal","volume":"14"},"uris":["http://www.mendeley.com/documents/?uuid=9e16b8b3-8d30-4682-9b08-b66e4bc53419"]}],"mendeley":{"formattedCitation":"(Mardiatmoko, 2020)","plainTextFormattedCitation":"(Mardiatmoko, 2020)","previouslyFormattedCitation":"(Mardiatmoko, 2020)"},"properties":{"noteIndex":0},"schema":"https://github.com/citation-style-language/schema/raw/master/csl-citation.json"}</w:instrText>
      </w:r>
      <w:r w:rsidRPr="00654EDA">
        <w:fldChar w:fldCharType="separate"/>
      </w:r>
      <w:r w:rsidRPr="00654EDA">
        <w:t>(Mardiatmoko, 2020)</w:t>
      </w:r>
      <w:r w:rsidRPr="00654EDA">
        <w:fldChar w:fldCharType="end"/>
      </w:r>
      <w:r>
        <w:t>.</w:t>
      </w:r>
    </w:p>
    <w:p w14:paraId="720F1372" w14:textId="77777777" w:rsidR="00F4233D" w:rsidRPr="00A048DA" w:rsidRDefault="00F4233D" w:rsidP="00F4233D">
      <w:pPr>
        <w:pStyle w:val="Agridev-Paragraf"/>
      </w:pPr>
    </w:p>
    <w:p w14:paraId="4E0D6F5C" w14:textId="77777777" w:rsidR="00A90F97" w:rsidRPr="00654EDA" w:rsidRDefault="00A90F97" w:rsidP="00F4233D">
      <w:pPr>
        <w:pStyle w:val="Agridev-SubJudul1"/>
      </w:pPr>
      <w:r w:rsidRPr="00F4233D">
        <w:rPr>
          <w:w w:val="105"/>
        </w:rPr>
        <w:t>Pengaruh</w:t>
      </w:r>
      <w:r w:rsidRPr="00F4233D">
        <w:rPr>
          <w:position w:val="2"/>
        </w:rPr>
        <w:t xml:space="preserve"> Harga (X</w:t>
      </w:r>
      <w:r w:rsidRPr="00F4233D">
        <w:t>1</w:t>
      </w:r>
      <w:r w:rsidRPr="00F4233D">
        <w:rPr>
          <w:position w:val="2"/>
        </w:rPr>
        <w:t>)</w:t>
      </w:r>
      <w:r>
        <w:rPr>
          <w:b w:val="0"/>
          <w:position w:val="2"/>
        </w:rPr>
        <w:t xml:space="preserve"> </w:t>
      </w:r>
      <w:r w:rsidRPr="00654EDA">
        <w:rPr>
          <w:position w:val="2"/>
        </w:rPr>
        <w:t>terhadap</w:t>
      </w:r>
      <w:r>
        <w:rPr>
          <w:position w:val="2"/>
        </w:rPr>
        <w:t xml:space="preserve"> </w:t>
      </w:r>
      <w:r w:rsidRPr="00654EDA">
        <w:rPr>
          <w:position w:val="2"/>
        </w:rPr>
        <w:t>Keputusan</w:t>
      </w:r>
      <w:r>
        <w:rPr>
          <w:position w:val="2"/>
        </w:rPr>
        <w:t xml:space="preserve"> </w:t>
      </w:r>
      <w:r w:rsidRPr="00654EDA">
        <w:rPr>
          <w:position w:val="2"/>
        </w:rPr>
        <w:t>Pembelian</w:t>
      </w:r>
      <w:r>
        <w:rPr>
          <w:position w:val="2"/>
        </w:rPr>
        <w:t xml:space="preserve"> </w:t>
      </w:r>
      <w:r w:rsidRPr="00654EDA">
        <w:rPr>
          <w:position w:val="2"/>
        </w:rPr>
        <w:t>(Y)</w:t>
      </w:r>
    </w:p>
    <w:p w14:paraId="473E1475" w14:textId="6BDBCF8B" w:rsidR="00F4233D" w:rsidRDefault="00A90F97" w:rsidP="00F4233D">
      <w:pPr>
        <w:pStyle w:val="Agridev-Paragraf"/>
        <w:rPr>
          <w:w w:val="105"/>
          <w:lang w:val="id-ID"/>
        </w:rPr>
      </w:pPr>
      <w:r>
        <w:rPr>
          <w:w w:val="105"/>
        </w:rPr>
        <w:t>Dari</w:t>
      </w:r>
      <w:r w:rsidRPr="00654EDA">
        <w:rPr>
          <w:w w:val="105"/>
        </w:rPr>
        <w:t xml:space="preserve"> hasil uji t pada Tabel 5, nilai untuk variabel Harga (X1) adalah 0,171,</w:t>
      </w:r>
      <w:r>
        <w:rPr>
          <w:w w:val="105"/>
          <w:lang w:val="id-ID"/>
        </w:rPr>
        <w:t xml:space="preserve"> </w:t>
      </w:r>
      <w:r w:rsidRPr="00654EDA">
        <w:rPr>
          <w:w w:val="105"/>
        </w:rPr>
        <w:t>sementara</w:t>
      </w:r>
      <w:r>
        <w:rPr>
          <w:w w:val="105"/>
          <w:lang w:val="id-ID"/>
        </w:rPr>
        <w:t xml:space="preserve"> </w:t>
      </w:r>
      <w:r w:rsidRPr="00654EDA">
        <w:rPr>
          <w:w w:val="105"/>
        </w:rPr>
        <w:t>nilai</w:t>
      </w:r>
      <w:r>
        <w:rPr>
          <w:w w:val="105"/>
          <w:lang w:val="id-ID"/>
        </w:rPr>
        <w:t xml:space="preserve"> </w:t>
      </w:r>
      <w:r w:rsidRPr="00654EDA">
        <w:rPr>
          <w:w w:val="105"/>
        </w:rPr>
        <w:t>t</w:t>
      </w:r>
      <w:r>
        <w:rPr>
          <w:w w:val="105"/>
          <w:lang w:val="id-ID"/>
        </w:rPr>
        <w:t xml:space="preserve"> </w:t>
      </w:r>
      <w:r>
        <w:rPr>
          <w:w w:val="105"/>
        </w:rPr>
        <w:t>table</w:t>
      </w:r>
      <w:r>
        <w:rPr>
          <w:w w:val="105"/>
          <w:lang w:val="id-ID"/>
        </w:rPr>
        <w:t xml:space="preserve"> </w:t>
      </w:r>
      <w:r>
        <w:rPr>
          <w:w w:val="105"/>
        </w:rPr>
        <w:t>sebesar</w:t>
      </w:r>
      <w:r>
        <w:rPr>
          <w:w w:val="105"/>
          <w:lang w:val="id-ID"/>
        </w:rPr>
        <w:t xml:space="preserve"> </w:t>
      </w:r>
      <w:r>
        <w:rPr>
          <w:w w:val="105"/>
        </w:rPr>
        <w:t>2,021</w:t>
      </w:r>
      <w:r>
        <w:rPr>
          <w:w w:val="105"/>
          <w:lang w:val="id-ID"/>
        </w:rPr>
        <w:t xml:space="preserve"> </w:t>
      </w:r>
      <w:r>
        <w:rPr>
          <w:w w:val="105"/>
        </w:rPr>
        <w:t>(α/2</w:t>
      </w:r>
      <w:proofErr w:type="gramStart"/>
      <w:r>
        <w:rPr>
          <w:w w:val="105"/>
        </w:rPr>
        <w:t>;n</w:t>
      </w:r>
      <w:proofErr w:type="gramEnd"/>
      <w:r>
        <w:rPr>
          <w:w w:val="105"/>
        </w:rPr>
        <w:t>-k</w:t>
      </w:r>
      <w:r w:rsidRPr="00654EDA">
        <w:rPr>
          <w:w w:val="105"/>
        </w:rPr>
        <w:t>1).</w:t>
      </w:r>
      <w:r>
        <w:rPr>
          <w:w w:val="105"/>
          <w:lang w:val="id-ID"/>
        </w:rPr>
        <w:t xml:space="preserve"> </w:t>
      </w:r>
      <w:r w:rsidRPr="00654EDA">
        <w:rPr>
          <w:w w:val="105"/>
        </w:rPr>
        <w:t>Dengan</w:t>
      </w:r>
      <w:r>
        <w:rPr>
          <w:w w:val="105"/>
          <w:lang w:val="id-ID"/>
        </w:rPr>
        <w:t xml:space="preserve"> </w:t>
      </w:r>
      <w:r w:rsidRPr="00654EDA">
        <w:rPr>
          <w:w w:val="105"/>
        </w:rPr>
        <w:t>demikian,</w:t>
      </w:r>
      <w:r>
        <w:rPr>
          <w:w w:val="105"/>
          <w:lang w:val="id-ID"/>
        </w:rPr>
        <w:t xml:space="preserve"> </w:t>
      </w:r>
      <w:r w:rsidRPr="00654EDA">
        <w:rPr>
          <w:w w:val="105"/>
        </w:rPr>
        <w:t>dapat</w:t>
      </w:r>
      <w:r>
        <w:rPr>
          <w:w w:val="105"/>
          <w:lang w:val="id-ID"/>
        </w:rPr>
        <w:t xml:space="preserve"> </w:t>
      </w:r>
      <w:r w:rsidRPr="00654EDA">
        <w:rPr>
          <w:w w:val="105"/>
        </w:rPr>
        <w:t>disimpulkan</w:t>
      </w:r>
      <w:r>
        <w:rPr>
          <w:w w:val="105"/>
          <w:lang w:val="id-ID"/>
        </w:rPr>
        <w:t xml:space="preserve"> </w:t>
      </w:r>
      <w:r w:rsidRPr="00654EDA">
        <w:rPr>
          <w:w w:val="105"/>
        </w:rPr>
        <w:t>bahwa</w:t>
      </w:r>
      <w:r>
        <w:rPr>
          <w:w w:val="105"/>
          <w:lang w:val="id-ID"/>
        </w:rPr>
        <w:t xml:space="preserve"> </w:t>
      </w:r>
      <w:r w:rsidRPr="00654EDA">
        <w:rPr>
          <w:w w:val="105"/>
        </w:rPr>
        <w:t>t</w:t>
      </w:r>
      <w:r>
        <w:rPr>
          <w:w w:val="105"/>
          <w:lang w:val="id-ID"/>
        </w:rPr>
        <w:t xml:space="preserve"> </w:t>
      </w:r>
      <w:r w:rsidRPr="00654EDA">
        <w:rPr>
          <w:w w:val="105"/>
        </w:rPr>
        <w:t>hitung</w:t>
      </w:r>
      <w:r>
        <w:rPr>
          <w:w w:val="105"/>
          <w:lang w:val="id-ID"/>
        </w:rPr>
        <w:t xml:space="preserve"> </w:t>
      </w:r>
      <w:r w:rsidRPr="00654EDA">
        <w:rPr>
          <w:w w:val="105"/>
        </w:rPr>
        <w:t>(1,268)</w:t>
      </w:r>
      <w:r>
        <w:rPr>
          <w:w w:val="105"/>
          <w:lang w:val="id-ID"/>
        </w:rPr>
        <w:t xml:space="preserve"> </w:t>
      </w:r>
      <w:r w:rsidRPr="00654EDA">
        <w:rPr>
          <w:w w:val="105"/>
        </w:rPr>
        <w:t>&lt;</w:t>
      </w:r>
      <w:r>
        <w:rPr>
          <w:w w:val="105"/>
          <w:lang w:val="id-ID"/>
        </w:rPr>
        <w:t xml:space="preserve"> </w:t>
      </w:r>
      <w:r w:rsidRPr="00654EDA">
        <w:rPr>
          <w:w w:val="105"/>
        </w:rPr>
        <w:t>t</w:t>
      </w:r>
      <w:r>
        <w:rPr>
          <w:w w:val="105"/>
          <w:lang w:val="id-ID"/>
        </w:rPr>
        <w:t xml:space="preserve"> </w:t>
      </w:r>
      <w:r>
        <w:rPr>
          <w:w w:val="105"/>
        </w:rPr>
        <w:t>table</w:t>
      </w:r>
      <w:r>
        <w:rPr>
          <w:w w:val="105"/>
          <w:lang w:val="id-ID"/>
        </w:rPr>
        <w:t xml:space="preserve"> </w:t>
      </w:r>
      <w:r w:rsidRPr="00654EDA">
        <w:rPr>
          <w:w w:val="105"/>
        </w:rPr>
        <w:t>(2,021)</w:t>
      </w:r>
      <w:r>
        <w:rPr>
          <w:w w:val="105"/>
          <w:lang w:val="id-ID"/>
        </w:rPr>
        <w:t xml:space="preserve"> </w:t>
      </w:r>
      <w:r w:rsidRPr="00654EDA">
        <w:rPr>
          <w:w w:val="105"/>
        </w:rPr>
        <w:t>dan</w:t>
      </w:r>
      <w:r>
        <w:rPr>
          <w:w w:val="105"/>
          <w:lang w:val="id-ID"/>
        </w:rPr>
        <w:t xml:space="preserve"> </w:t>
      </w:r>
      <w:r w:rsidRPr="00654EDA">
        <w:rPr>
          <w:w w:val="105"/>
        </w:rPr>
        <w:t>nilai</w:t>
      </w:r>
      <w:r>
        <w:rPr>
          <w:w w:val="105"/>
          <w:lang w:val="id-ID"/>
        </w:rPr>
        <w:t xml:space="preserve"> </w:t>
      </w:r>
      <w:r w:rsidRPr="00654EDA">
        <w:rPr>
          <w:w w:val="105"/>
        </w:rPr>
        <w:t>signifikansi</w:t>
      </w:r>
      <w:r>
        <w:rPr>
          <w:w w:val="105"/>
          <w:lang w:val="id-ID"/>
        </w:rPr>
        <w:t xml:space="preserve"> </w:t>
      </w:r>
      <w:r w:rsidRPr="00654EDA">
        <w:rPr>
          <w:w w:val="105"/>
        </w:rPr>
        <w:t>diperoleh</w:t>
      </w:r>
      <w:r>
        <w:rPr>
          <w:w w:val="105"/>
          <w:lang w:val="id-ID"/>
        </w:rPr>
        <w:t xml:space="preserve"> </w:t>
      </w:r>
      <w:r w:rsidRPr="00654EDA">
        <w:rPr>
          <w:w w:val="105"/>
        </w:rPr>
        <w:t>(0.212</w:t>
      </w:r>
      <w:r>
        <w:rPr>
          <w:w w:val="105"/>
          <w:lang w:val="id-ID"/>
        </w:rPr>
        <w:t xml:space="preserve"> </w:t>
      </w:r>
      <w:r w:rsidRPr="00654EDA">
        <w:rPr>
          <w:w w:val="105"/>
        </w:rPr>
        <w:t>&gt;</w:t>
      </w:r>
      <w:r>
        <w:rPr>
          <w:w w:val="105"/>
          <w:lang w:val="id-ID"/>
        </w:rPr>
        <w:t xml:space="preserve"> </w:t>
      </w:r>
      <w:r w:rsidRPr="00654EDA">
        <w:rPr>
          <w:w w:val="105"/>
        </w:rPr>
        <w:t>0.05),</w:t>
      </w:r>
      <w:r>
        <w:rPr>
          <w:w w:val="105"/>
        </w:rPr>
        <w:t xml:space="preserve"> yang</w:t>
      </w:r>
      <w:r>
        <w:rPr>
          <w:w w:val="105"/>
          <w:lang w:val="id-ID"/>
        </w:rPr>
        <w:t xml:space="preserve"> </w:t>
      </w:r>
      <w:r w:rsidRPr="00654EDA">
        <w:rPr>
          <w:w w:val="105"/>
        </w:rPr>
        <w:t>artinya</w:t>
      </w:r>
      <w:r>
        <w:rPr>
          <w:w w:val="105"/>
          <w:lang w:val="id-ID"/>
        </w:rPr>
        <w:t xml:space="preserve"> </w:t>
      </w:r>
      <w:r>
        <w:rPr>
          <w:w w:val="105"/>
        </w:rPr>
        <w:t>variable</w:t>
      </w:r>
      <w:r>
        <w:rPr>
          <w:w w:val="105"/>
          <w:lang w:val="id-ID"/>
        </w:rPr>
        <w:t xml:space="preserve"> </w:t>
      </w:r>
      <w:r w:rsidRPr="00654EDA">
        <w:rPr>
          <w:w w:val="105"/>
        </w:rPr>
        <w:t>Harga</w:t>
      </w:r>
      <w:r>
        <w:rPr>
          <w:w w:val="105"/>
          <w:lang w:val="id-ID"/>
        </w:rPr>
        <w:t xml:space="preserve"> </w:t>
      </w:r>
      <w:r w:rsidRPr="00654EDA">
        <w:rPr>
          <w:w w:val="105"/>
        </w:rPr>
        <w:t>(X1)</w:t>
      </w:r>
      <w:r w:rsidRPr="00654EDA">
        <w:rPr>
          <w:spacing w:val="1"/>
          <w:w w:val="105"/>
        </w:rPr>
        <w:t xml:space="preserve"> tidak </w:t>
      </w:r>
      <w:r w:rsidRPr="00654EDA">
        <w:rPr>
          <w:w w:val="105"/>
        </w:rPr>
        <w:t>memiliki</w:t>
      </w:r>
      <w:r>
        <w:rPr>
          <w:w w:val="105"/>
          <w:lang w:val="id-ID"/>
        </w:rPr>
        <w:t xml:space="preserve"> </w:t>
      </w:r>
      <w:r w:rsidRPr="00654EDA">
        <w:rPr>
          <w:w w:val="105"/>
        </w:rPr>
        <w:t>pengaruh</w:t>
      </w:r>
      <w:r>
        <w:rPr>
          <w:w w:val="105"/>
          <w:lang w:val="id-ID"/>
        </w:rPr>
        <w:t xml:space="preserve"> </w:t>
      </w:r>
      <w:r w:rsidRPr="00654EDA">
        <w:rPr>
          <w:w w:val="105"/>
        </w:rPr>
        <w:t>signifikan</w:t>
      </w:r>
      <w:r>
        <w:rPr>
          <w:w w:val="105"/>
          <w:lang w:val="id-ID"/>
        </w:rPr>
        <w:t xml:space="preserve"> </w:t>
      </w:r>
      <w:r w:rsidRPr="00654EDA">
        <w:rPr>
          <w:w w:val="105"/>
        </w:rPr>
        <w:t>terhadap</w:t>
      </w:r>
      <w:r>
        <w:rPr>
          <w:w w:val="105"/>
          <w:lang w:val="id-ID"/>
        </w:rPr>
        <w:t xml:space="preserve"> </w:t>
      </w:r>
      <w:r w:rsidRPr="00654EDA">
        <w:rPr>
          <w:w w:val="105"/>
        </w:rPr>
        <w:t>Keputusan</w:t>
      </w:r>
      <w:r>
        <w:rPr>
          <w:w w:val="105"/>
          <w:lang w:val="id-ID"/>
        </w:rPr>
        <w:t xml:space="preserve"> </w:t>
      </w:r>
      <w:r w:rsidRPr="00654EDA">
        <w:rPr>
          <w:w w:val="105"/>
        </w:rPr>
        <w:t>Pembelian</w:t>
      </w:r>
      <w:r>
        <w:rPr>
          <w:w w:val="105"/>
          <w:lang w:val="id-ID"/>
        </w:rPr>
        <w:t xml:space="preserve"> </w:t>
      </w:r>
      <w:r w:rsidRPr="00654EDA">
        <w:rPr>
          <w:w w:val="105"/>
        </w:rPr>
        <w:t>(Y).</w:t>
      </w:r>
      <w:r>
        <w:rPr>
          <w:w w:val="105"/>
          <w:lang w:val="id-ID"/>
        </w:rPr>
        <w:t xml:space="preserve"> </w:t>
      </w:r>
      <w:r w:rsidRPr="00654EDA">
        <w:rPr>
          <w:w w:val="105"/>
          <w:lang w:val="en-ID"/>
        </w:rPr>
        <w:t xml:space="preserve">Hasil </w:t>
      </w:r>
      <w:r>
        <w:rPr>
          <w:w w:val="105"/>
          <w:lang w:val="en-ID"/>
        </w:rPr>
        <w:t>tersebut</w:t>
      </w:r>
      <w:r w:rsidRPr="00654EDA">
        <w:rPr>
          <w:w w:val="105"/>
          <w:lang w:val="en-ID"/>
        </w:rPr>
        <w:t xml:space="preserve"> sejalan dengan</w:t>
      </w:r>
      <w:r>
        <w:rPr>
          <w:w w:val="105"/>
          <w:lang w:val="en-ID"/>
        </w:rPr>
        <w:t xml:space="preserve"> penelitian</w:t>
      </w:r>
      <w:r>
        <w:rPr>
          <w:w w:val="105"/>
          <w:lang w:val="id-ID"/>
        </w:rPr>
        <w:t xml:space="preserve"> </w:t>
      </w:r>
      <w:r w:rsidRPr="00654EDA">
        <w:rPr>
          <w:w w:val="105"/>
          <w:lang w:val="en-ID"/>
        </w:rPr>
        <w:fldChar w:fldCharType="begin" w:fldLock="1"/>
      </w:r>
      <w:r>
        <w:rPr>
          <w:w w:val="105"/>
          <w:lang w:val="en-ID"/>
        </w:rPr>
        <w:instrText>ADDIN CSL_CITATION {"citationItems":[{"id":"ITEM-1","itemData":{"DOI":"10.29408/jpek.v5i1.3444","abstract":"The purpose of this study is to find out the influence of service quality and price on the decision to purchase UMKM Roti Bakar 97. The variables used in this study were purchase decision variables as dependent variables, while independent variables were the influence of service quality and price. This type of research is descriptive research with quantitative approach. The subject of the study was consumers who had purchased UMKM Roti Bakar 97 products. Primary data was obtained from questionnaires from 58 respondents with purposive sampling. Then the data is analyzed using multiple linear regression analysis. The results of the study on the t test showed that the variable quality of service (X1) had no significant effect on the purchase decision (Y) with a significance value of 0.169 0.05 and a calculated t value of 1,395 t table 2,004; price variable (X2) has no effect on the purchase decision variable (Y) with a significance value of 0.173 0.05 and a calculated t value of 1,381 t table of 2,004. Based on the test results F service quality and price simultaneously influenced the purchase decision indicated by the significance value of 0.00 0.05","author":[{"dropping-particle":"","family":"Cahya","given":"Agus Dwi","non-dropping-particle":"","parse-names":false,"suffix":""},{"dropping-particle":"","family":"Andrian","given":"Rizky","non-dropping-particle":"","parse-names":false,"suffix":""},{"dropping-particle":"","family":"Ramadhani","given":"Renita Carla","non-dropping-particle":"","parse-names":false,"suffix":""},{"dropping-particle":"","family":"Dwijayanti","given":"Erni","non-dropping-particle":"","parse-names":false,"suffix":""}],"container-title":"JPEK (Jurnal Pendidikan Ekonomi dan Kewirausahaan)","id":"ITEM-1","issue":"1","issued":{"date-parts":[["2021"]]},"page":"175-183","title":"Pengaruh Kualitas Pelayanan, dan Harga Terhadap Keputusan Pembelian (Studi Kasus Roti Bakar 97)","type":"article-journal","volume":"5"},"uris":["http://www.mendeley.com/documents/?uuid=2e13ed48-bba3-4dee-823c-0d274ae7b275"]}],"mendeley":{"formattedCitation":"(Cahya et al., 2021)","manualFormatting":"Cahya et al. (2021)","plainTextFormattedCitation":"(Cahya et al., 2021)","previouslyFormattedCitation":"(Cahya et al., 2021)"},"properties":{"noteIndex":0},"schema":"https://github.com/citation-style-language/schema/raw/master/csl-citation.json"}</w:instrText>
      </w:r>
      <w:r w:rsidRPr="00654EDA">
        <w:rPr>
          <w:w w:val="105"/>
          <w:lang w:val="en-ID"/>
        </w:rPr>
        <w:fldChar w:fldCharType="separate"/>
      </w:r>
      <w:r w:rsidRPr="00654EDA">
        <w:rPr>
          <w:noProof/>
          <w:w w:val="105"/>
          <w:lang w:val="en-ID"/>
        </w:rPr>
        <w:t xml:space="preserve">Cahya </w:t>
      </w:r>
      <w:r w:rsidR="00F4233D" w:rsidRPr="00F4233D">
        <w:rPr>
          <w:i/>
          <w:noProof/>
          <w:w w:val="105"/>
          <w:lang w:val="en-ID"/>
        </w:rPr>
        <w:t>et al</w:t>
      </w:r>
      <w:r w:rsidR="00F4233D">
        <w:rPr>
          <w:i/>
          <w:noProof/>
          <w:w w:val="105"/>
          <w:lang w:val="en-ID"/>
        </w:rPr>
        <w:t>.</w:t>
      </w:r>
      <w:r w:rsidRPr="00654EDA">
        <w:rPr>
          <w:noProof/>
          <w:w w:val="105"/>
          <w:lang w:val="en-ID"/>
        </w:rPr>
        <w:t xml:space="preserve"> (2021)</w:t>
      </w:r>
      <w:r w:rsidRPr="00654EDA">
        <w:rPr>
          <w:w w:val="105"/>
          <w:lang w:val="en-ID"/>
        </w:rPr>
        <w:fldChar w:fldCharType="end"/>
      </w:r>
      <w:r>
        <w:rPr>
          <w:w w:val="105"/>
          <w:lang w:val="id-ID"/>
        </w:rPr>
        <w:t xml:space="preserve"> yang menyimpulkan harga tidak berpengaruh signifikan pada keputusan pembelian </w:t>
      </w:r>
      <w:r w:rsidRPr="00654EDA">
        <w:rPr>
          <w:w w:val="105"/>
          <w:lang w:val="en-ID"/>
        </w:rPr>
        <w:t xml:space="preserve">UMKM </w:t>
      </w:r>
      <w:r w:rsidRPr="00654EDA">
        <w:rPr>
          <w:w w:val="105"/>
          <w:lang w:val="id-ID"/>
        </w:rPr>
        <w:t>Roti Bakar 97</w:t>
      </w:r>
      <w:r w:rsidRPr="00654EDA">
        <w:rPr>
          <w:w w:val="105"/>
          <w:lang w:val="en-ID"/>
        </w:rPr>
        <w:t xml:space="preserve">. Disisilain, </w:t>
      </w:r>
      <w:r>
        <w:rPr>
          <w:w w:val="105"/>
          <w:lang w:val="en-ID"/>
        </w:rPr>
        <w:t>hal tersebut berbeda jika dibandingkan</w:t>
      </w:r>
      <w:r>
        <w:rPr>
          <w:w w:val="105"/>
          <w:lang w:val="id-ID"/>
        </w:rPr>
        <w:t xml:space="preserve"> </w:t>
      </w:r>
      <w:r>
        <w:rPr>
          <w:w w:val="105"/>
          <w:lang w:val="en-ID"/>
        </w:rPr>
        <w:t>dengan penelitian</w:t>
      </w:r>
      <w:r>
        <w:rPr>
          <w:w w:val="105"/>
          <w:lang w:val="id-ID"/>
        </w:rPr>
        <w:t xml:space="preserve"> </w:t>
      </w:r>
      <w:r w:rsidRPr="00654EDA">
        <w:rPr>
          <w:w w:val="105"/>
          <w:lang w:val="id-ID"/>
        </w:rPr>
        <w:fldChar w:fldCharType="begin" w:fldLock="1"/>
      </w:r>
      <w:r>
        <w:rPr>
          <w:w w:val="105"/>
          <w:lang w:val="id-ID"/>
        </w:rPr>
        <w:instrText>ADDIN CSL_CITATION {"citationItems":[{"id":"ITEM-1","itemData":{"abstract":"Penelitian ini dilakukan untuk mengetahui pengaruh kualitas produk, labelisasi halal, citra merek, dan harga terhadap keputusan pembelian Brownies Amanda Kota Medan. Variabel dependen dalam penelitian ini adalah keputusan pembelian, sedangkan variabel independen terdiri dari kualitas produk, labelisasi halal, citra merek, dan harga. Sampel yang digunakan dalam penelitian ini sebanyak 90 orang. Penelitian ini menggunakan kuesioner sebagai data primer kemudian hasil datanya dianalisis menggunakan regresi berganda dengan melakukan uji simultan (F), uji determinasi, dan uji parsial (t) dengan tingkat signifikan sebesar 5 persen (α=0,05) yang diolah dengan bantuan alat SPSS 22. Hasil penelitian ini menunjukkan adanya pengaruh positif dan signifikan secara simultan antara kualitas produk, labelisasi halal, citra merek, dan harga terhadap keputusan pembelian Brownies Amanda Kota Medan yang dilihat melalui uji statistik F dengan nilai signifikansi sebesar 0,000. Hasil uji statistik t menunjukkan kualitas produk berpengaruh negatif dan tidak signifikan dengan tingkat signifikansi sebesar 0,411, bahwa labelisasi halal berpengaruh positif dan signifikan dengan tingkat signifikansi sebesar 0,005, citra merek berpengaruh positif dan signifikan dengan tingkat signifikansi sebesar 0,000, harga berpengaruh positif dan signifikan dengan tingkat signifikansi sebesar 0,000. Kata","author":[{"dropping-particle":"","family":"Daulay","given":"Laila Isnaini Aprilla","non-dropping-particle":"","parse-names":false,"suffix":""},{"dropping-particle":"","family":"Ahmad","given":"Kholil","non-dropping-particle":"","parse-names":false,"suffix":""},{"dropping-particle":"","family":"Supaino","given":"","non-dropping-particle":"","parse-names":false,"suffix":""}],"container-title":"Konferensi Nasional Sosial dan Engineering Politeknik Negeri Medan Tahun 2022","id":"ITEM-1","issued":{"date-parts":[["2022"]]},"page":"663-673","title":"Pengaruh Kualitas Produk, Labelisasi Halal, Citra Merek Dan Harga Terhadap Keputusan Pembelian Brownies Amanda","type":"article-journal"},"uris":["http://www.mendeley.com/documents/?uuid=f01352f6-e266-436d-ad69-b1acbb508fb0"]}],"mendeley":{"formattedCitation":"(Daulay et al., 2022)","manualFormatting":"Daulay et al., (2022)","plainTextFormattedCitation":"(Daulay et al., 2022)","previouslyFormattedCitation":"(Daulay et al., 2022)"},"properties":{"noteIndex":0},"schema":"https://github.com/citation-style-language/schema/raw/master/csl-citation.json"}</w:instrText>
      </w:r>
      <w:r w:rsidRPr="00654EDA">
        <w:rPr>
          <w:w w:val="105"/>
          <w:lang w:val="id-ID"/>
        </w:rPr>
        <w:fldChar w:fldCharType="separate"/>
      </w:r>
      <w:r w:rsidRPr="00654EDA">
        <w:rPr>
          <w:noProof/>
          <w:w w:val="105"/>
          <w:lang w:val="id-ID"/>
        </w:rPr>
        <w:t xml:space="preserve">Daulay </w:t>
      </w:r>
      <w:r w:rsidR="00F4233D" w:rsidRPr="00F4233D">
        <w:rPr>
          <w:i/>
          <w:noProof/>
          <w:w w:val="105"/>
          <w:lang w:val="id-ID"/>
        </w:rPr>
        <w:t>et al</w:t>
      </w:r>
      <w:r w:rsidR="00F4233D">
        <w:rPr>
          <w:i/>
          <w:noProof/>
          <w:w w:val="105"/>
          <w:lang w:val="id-ID"/>
        </w:rPr>
        <w:t>.</w:t>
      </w:r>
      <w:r w:rsidRPr="00654EDA">
        <w:rPr>
          <w:noProof/>
          <w:w w:val="105"/>
          <w:lang w:val="id-ID"/>
        </w:rPr>
        <w:t>, (2022)</w:t>
      </w:r>
      <w:r w:rsidRPr="00654EDA">
        <w:rPr>
          <w:w w:val="105"/>
          <w:lang w:val="id-ID"/>
        </w:rPr>
        <w:fldChar w:fldCharType="end"/>
      </w:r>
      <w:r w:rsidRPr="00654EDA">
        <w:rPr>
          <w:w w:val="105"/>
          <w:lang w:val="id-ID"/>
        </w:rPr>
        <w:t xml:space="preserve"> yang menunjukkan </w:t>
      </w:r>
      <w:r>
        <w:rPr>
          <w:w w:val="105"/>
          <w:lang w:val="id-ID"/>
        </w:rPr>
        <w:t>dimana</w:t>
      </w:r>
      <w:r w:rsidRPr="00654EDA">
        <w:rPr>
          <w:w w:val="105"/>
          <w:lang w:val="id-ID"/>
        </w:rPr>
        <w:t xml:space="preserve"> harga</w:t>
      </w:r>
      <w:r>
        <w:rPr>
          <w:w w:val="105"/>
          <w:lang w:val="id-ID"/>
        </w:rPr>
        <w:t xml:space="preserve"> berpengaruh</w:t>
      </w:r>
      <w:r w:rsidRPr="00654EDA">
        <w:rPr>
          <w:w w:val="105"/>
          <w:lang w:val="id-ID"/>
        </w:rPr>
        <w:t xml:space="preserve"> signifikan </w:t>
      </w:r>
      <w:r>
        <w:rPr>
          <w:w w:val="105"/>
          <w:lang w:val="id-ID"/>
        </w:rPr>
        <w:t>pada</w:t>
      </w:r>
      <w:r w:rsidRPr="00654EDA">
        <w:rPr>
          <w:w w:val="105"/>
          <w:lang w:val="id-ID"/>
        </w:rPr>
        <w:t xml:space="preserve"> keputusan pembelian Brownies Amanda Kota Medan. </w:t>
      </w:r>
      <w:r w:rsidRPr="00654EDA">
        <w:rPr>
          <w:w w:val="105"/>
          <w:lang w:val="en-ID"/>
        </w:rPr>
        <w:t>H</w:t>
      </w:r>
      <w:r w:rsidRPr="00654EDA">
        <w:rPr>
          <w:w w:val="105"/>
          <w:lang w:val="id-ID"/>
        </w:rPr>
        <w:t xml:space="preserve">asil penelitian </w:t>
      </w:r>
      <w:r w:rsidRPr="00654EDA">
        <w:rPr>
          <w:w w:val="105"/>
          <w:lang w:val="id-ID"/>
        </w:rPr>
        <w:fldChar w:fldCharType="begin" w:fldLock="1"/>
      </w:r>
      <w:r>
        <w:rPr>
          <w:w w:val="105"/>
          <w:lang w:val="id-ID"/>
        </w:rPr>
        <w:instrText>ADDIN CSL_CITATION {"citationItems":[{"id":"ITEM-1","itemData":{"author":[{"dropping-particle":"","family":"Marsila","given":"","non-dropping-particle":"","parse-names":false,"suffix":""},{"dropping-particle":"","family":"Mappatompo","given":"Andi","non-dropping-particle":"","parse-names":false,"suffix":""},{"dropping-particle":"","family":"Rizal","given":"Samsul","non-dropping-particle":"","parse-names":false,"suffix":""}],"id":"ITEM-1","issued":{"date-parts":[["2023"]]},"page":"10-25","title":"Indonesian Journal of Management Studies ( I J M S )","type":"article-journal"},"uris":["http://www.mendeley.com/documents/?uuid=804a179f-78b9-4f6f-a8cc-65dbbaa20821"]}],"mendeley":{"formattedCitation":"(Marsila et al., 2023)","manualFormatting":"Marsila et al., (2023)","plainTextFormattedCitation":"(Marsila et al., 2023)","previouslyFormattedCitation":"(Marsila et al., 2023)"},"properties":{"noteIndex":0},"schema":"https://github.com/citation-style-language/schema/raw/master/csl-citation.json"}</w:instrText>
      </w:r>
      <w:r w:rsidRPr="00654EDA">
        <w:rPr>
          <w:w w:val="105"/>
          <w:lang w:val="id-ID"/>
        </w:rPr>
        <w:fldChar w:fldCharType="separate"/>
      </w:r>
      <w:r w:rsidRPr="00654EDA">
        <w:rPr>
          <w:noProof/>
          <w:w w:val="105"/>
          <w:lang w:val="id-ID"/>
        </w:rPr>
        <w:t xml:space="preserve">Marsila </w:t>
      </w:r>
      <w:r w:rsidR="00F4233D" w:rsidRPr="00F4233D">
        <w:rPr>
          <w:i/>
          <w:noProof/>
          <w:w w:val="105"/>
          <w:lang w:val="id-ID"/>
        </w:rPr>
        <w:t>et al</w:t>
      </w:r>
      <w:r w:rsidR="00F4233D">
        <w:rPr>
          <w:i/>
          <w:noProof/>
          <w:w w:val="105"/>
          <w:lang w:val="id-ID"/>
        </w:rPr>
        <w:t>.</w:t>
      </w:r>
      <w:r w:rsidRPr="00654EDA">
        <w:rPr>
          <w:noProof/>
          <w:w w:val="105"/>
          <w:lang w:val="id-ID"/>
        </w:rPr>
        <w:t>, (2023)</w:t>
      </w:r>
      <w:r w:rsidRPr="00654EDA">
        <w:rPr>
          <w:w w:val="105"/>
          <w:lang w:val="id-ID"/>
        </w:rPr>
        <w:fldChar w:fldCharType="end"/>
      </w:r>
      <w:r>
        <w:rPr>
          <w:w w:val="105"/>
          <w:lang w:val="id-ID"/>
        </w:rPr>
        <w:t xml:space="preserve"> </w:t>
      </w:r>
      <w:r w:rsidRPr="00654EDA">
        <w:rPr>
          <w:w w:val="105"/>
          <w:lang w:val="en-ID"/>
        </w:rPr>
        <w:t>juga</w:t>
      </w:r>
      <w:r>
        <w:rPr>
          <w:w w:val="105"/>
          <w:lang w:val="id-ID"/>
        </w:rPr>
        <w:t xml:space="preserve"> memberikan hasil berbeda</w:t>
      </w:r>
      <w:r w:rsidRPr="00654EDA">
        <w:rPr>
          <w:w w:val="105"/>
          <w:lang w:val="en-ID"/>
        </w:rPr>
        <w:t xml:space="preserve"> dengan penelitian ini, </w:t>
      </w:r>
      <w:r w:rsidRPr="00654EDA">
        <w:rPr>
          <w:w w:val="105"/>
          <w:lang w:val="id-ID"/>
        </w:rPr>
        <w:t xml:space="preserve">bahwa harga </w:t>
      </w:r>
      <w:r w:rsidRPr="00654EDA">
        <w:rPr>
          <w:w w:val="105"/>
          <w:lang w:val="en-ID"/>
        </w:rPr>
        <w:t xml:space="preserve">diketahui </w:t>
      </w:r>
      <w:r>
        <w:rPr>
          <w:w w:val="105"/>
          <w:lang w:val="id-ID"/>
        </w:rPr>
        <w:t>dapat mempengaruhi secara signifikan pada keputusan pembelian</w:t>
      </w:r>
      <w:r w:rsidRPr="00654EDA">
        <w:rPr>
          <w:w w:val="105"/>
          <w:lang w:val="id-ID"/>
        </w:rPr>
        <w:t xml:space="preserve"> Amanda Briwnies Cabang Alauddin di Kota Makassar. </w:t>
      </w:r>
    </w:p>
    <w:p w14:paraId="6B4EDB53" w14:textId="447A4819" w:rsidR="00F4233D" w:rsidRDefault="00A90F97" w:rsidP="00F4233D">
      <w:pPr>
        <w:pStyle w:val="Agridev-Paragraf"/>
      </w:pPr>
      <w:r w:rsidRPr="00E90976">
        <w:rPr>
          <w:lang w:val="id-ID"/>
        </w:rPr>
        <w:t xml:space="preserve">Temuan penelitian yang </w:t>
      </w:r>
      <w:r>
        <w:rPr>
          <w:lang w:val="id-ID"/>
        </w:rPr>
        <w:t>menjelaskan bahwa</w:t>
      </w:r>
      <w:r w:rsidRPr="00E90976">
        <w:rPr>
          <w:lang w:val="id-ID"/>
        </w:rPr>
        <w:t xml:space="preserve"> harga tidak </w:t>
      </w:r>
      <w:r>
        <w:rPr>
          <w:lang w:val="id-ID"/>
        </w:rPr>
        <w:t xml:space="preserve">berpengaruh </w:t>
      </w:r>
      <w:r w:rsidRPr="00E90976">
        <w:rPr>
          <w:lang w:val="id-ID"/>
        </w:rPr>
        <w:t>signifikan terhadap keputusan pembelian menunjukkan adanya faktor-faktor lain yang lebih diperhatikan dalam menentukan pembelian produk yang diinginkan</w:t>
      </w:r>
      <w:r w:rsidRPr="00654EDA">
        <w:t xml:space="preserve">. Meskipun harga penting, konsumen juga mencari faktor lain yang kiranya sepadan untuk uang mereka keluarkan. Menurut penelitian oleh </w:t>
      </w:r>
      <w:r w:rsidRPr="00654EDA">
        <w:fldChar w:fldCharType="begin" w:fldLock="1"/>
      </w:r>
      <w:r>
        <w:instrText>ADDIN CSL_CITATION {"citationItems":[{"id":"ITEM-1","itemData":{"DOI":"10.1108/IJQSS-10-2019-0114","ISSN":"17566703","abstract":"Purpose: This paper aims to examine the effect of service quality dimensions and customer satisfaction on customer repurchase intention, word-of-mouth, complaining behaviour and price sensitivity, as well as the effect of service quality dimensions on customer satisfaction. Design/methodology/approach: A public intercept survey collected data from 480 supermarket customers. Statistical package for the social sciences was used to provide descriptive and inferential analysis. Findings: Results reveal the predominance and magnitude of effect of empathy positively on customer satisfaction, customer repurchase intention and word-of-mouth, and negatively on customer complaining behaviour and price sensitivity. Customer satisfaction also significantly affects these customer loyalty and disloyalty dimensions. Research limitations/implications: This research was conducted in the supermarket sector of only one country. Practical implications: Insights have been provided to increase customer satisfaction and customer loyalty outcomes, and negate customer disloyalty outcomes, in the supermarket sector. Originality/value: This study provides suggestions to supermarket executives regarding the significance of empathetic, customer-oriented behaviour by front-line supermarket service employees.","author":[{"dropping-particle":"","family":"Slack","given":"Neale","non-dropping-particle":"","parse-names":false,"suffix":""},{"dropping-particle":"","family":"Singh","given":"Gurmeet","non-dropping-particle":"","parse-names":false,"suffix":""},{"dropping-particle":"","family":"Sharma","given":"Shavneet","non-dropping-particle":"","parse-names":false,"suffix":""}],"container-title":"International Journal of Quality and Service Sciences","id":"ITEM-1","issue":"3","issued":{"date-parts":[["2020"]]},"page":"297-318","title":"The effect of supermarket service quality dimensions and customer satisfaction on customer loyalty and disloyalty dimensions","type":"article-journal","volume":"12"},"uris":["http://www.mendeley.com/documents/?uuid=4492d12b-d422-445b-9e08-83990a5723ac"]}],"mendeley":{"formattedCitation":"(Slack et al., 2020)","manualFormatting":"Slack et al. (2020)","plainTextFormattedCitation":"(Slack et al., 2020)","previouslyFormattedCitation":"(Slack et al., 2020)"},"properties":{"noteIndex":0},"schema":"https://github.com/citation-style-language/schema/raw/master/csl-citation.json"}</w:instrText>
      </w:r>
      <w:r w:rsidRPr="00654EDA">
        <w:fldChar w:fldCharType="separate"/>
      </w:r>
      <w:r w:rsidRPr="00654EDA">
        <w:rPr>
          <w:noProof/>
        </w:rPr>
        <w:t xml:space="preserve">Slack </w:t>
      </w:r>
      <w:r w:rsidR="00F4233D" w:rsidRPr="00F4233D">
        <w:rPr>
          <w:i/>
          <w:noProof/>
        </w:rPr>
        <w:t>et al</w:t>
      </w:r>
      <w:r w:rsidR="00F4233D">
        <w:rPr>
          <w:i/>
          <w:noProof/>
        </w:rPr>
        <w:t>.</w:t>
      </w:r>
      <w:r w:rsidRPr="00654EDA">
        <w:rPr>
          <w:noProof/>
        </w:rPr>
        <w:t xml:space="preserve"> (2020)</w:t>
      </w:r>
      <w:r w:rsidRPr="00654EDA">
        <w:fldChar w:fldCharType="end"/>
      </w:r>
      <w:r w:rsidRPr="00654EDA">
        <w:t xml:space="preserve"> konsumen rela membayar sedikit lebih mahal jika mendapat produk dan kualitas layanan yang lebih baik. Harga yang tinggi disertai </w:t>
      </w:r>
      <w:r>
        <w:t>kualitas dari produk yang baikakan m</w:t>
      </w:r>
      <w:r w:rsidRPr="00654EDA">
        <w:t xml:space="preserve">emungkinan </w:t>
      </w:r>
      <w:r>
        <w:t xml:space="preserve">peningkatan terhadap </w:t>
      </w:r>
      <w:r w:rsidRPr="00654EDA">
        <w:t xml:space="preserve">keputusan pembelian yang lebih tinggi </w:t>
      </w:r>
      <w:r w:rsidRPr="00654EDA">
        <w:fldChar w:fldCharType="begin" w:fldLock="1"/>
      </w:r>
      <w:r>
        <w:instrText>ADDIN CSL_CITATION {"citationItems":[{"id":"ITEM-1","itemData":{"author":[{"dropping-particle":"","family":"Sander","given":"Dapit Alex","non-dropping-particle":"","parse-names":false,"suffix":""},{"dropping-particle":"","family":"Chan","given":"Arianis","non-dropping-particle":"","parse-names":false,"suffix":""},{"dropping-particle":"","family":"Muhyi","given":"Herwan Abdul","non-dropping-particle":"","parse-names":false,"suffix":""}],"container-title":"Jurnal Sains Pemasaran Indonesia","id":"ITEM-1","issue":"3","issued":{"date-parts":[["2021"]]},"page":"283-300","title":"Keterkaitan Citra Merek, Harga, dan Kualitas Produk Terhadap Keputusan Pembelian Tinjauan Sistematis Literatur Review","type":"article-journal","volume":"XI"},"uris":["http://www.mendeley.com/documents/?uuid=b18ee7c1-976d-400e-abff-b35615b91d46","http://www.mendeley.com/documents/?uuid=858c290b-19e0-4279-823f-5430b08c17bf"]}],"mendeley":{"formattedCitation":"(Sander et al., 2021)","plainTextFormattedCitation":"(Sander et al., 2021)","previouslyFormattedCitation":"(Sander et al., 2021)"},"properties":{"noteIndex":0},"schema":"https://github.com/citation-style-language/schema/raw/master/csl-citation.json"}</w:instrText>
      </w:r>
      <w:r w:rsidRPr="00654EDA">
        <w:fldChar w:fldCharType="separate"/>
      </w:r>
      <w:r w:rsidRPr="00654EDA">
        <w:rPr>
          <w:noProof/>
        </w:rPr>
        <w:t xml:space="preserve">(Sander </w:t>
      </w:r>
      <w:r w:rsidR="00F4233D" w:rsidRPr="00F4233D">
        <w:rPr>
          <w:i/>
          <w:noProof/>
        </w:rPr>
        <w:t>et al</w:t>
      </w:r>
      <w:r w:rsidR="00F4233D">
        <w:rPr>
          <w:i/>
          <w:noProof/>
        </w:rPr>
        <w:t>.</w:t>
      </w:r>
      <w:r w:rsidRPr="00654EDA">
        <w:rPr>
          <w:noProof/>
        </w:rPr>
        <w:t>, 2021)</w:t>
      </w:r>
      <w:r w:rsidRPr="00654EDA">
        <w:fldChar w:fldCharType="end"/>
      </w:r>
      <w:r w:rsidRPr="00654EDA">
        <w:t xml:space="preserve">. Motivasi konsumen dalam membeli produk sering kali dipengaruhi oleh atribut produk selain harga, seperti penggunaan bahan atau kualitas produk dan manfaat produk, yang bisa mengurangi sensitivitas terhadap harga dalam beberapa kategori produk. Konsumen relatif konsisten </w:t>
      </w:r>
      <w:r>
        <w:t xml:space="preserve">dalam bersedia melakukan pembayaran dengan harga tinggi </w:t>
      </w:r>
      <w:r w:rsidRPr="00654EDA">
        <w:t>demi keamanan pangan dan produk yang sesuai kriteria dan keinginan mereka (</w:t>
      </w:r>
      <w:r w:rsidRPr="00654EDA">
        <w:fldChar w:fldCharType="begin" w:fldLock="1"/>
      </w:r>
      <w:r>
        <w:instrText>ADDIN CSL_CITATION {"citationItems":[{"id":"ITEM-1","itemData":{"DOI":"10.1016/j.appet.2007.01.006","ISSN":"01956663","PMID":"17335938","abstract":"The aims of the present study were to study the effect of different carriers and enrichments on the perceived healthiness and willingness to try functional foods; and to evaluate the effect of age, gender and motives underlying food choice. Participants had to evaluate different functional food concepts and had to answer a food choice questionnaire. Results showed that carrier products had the largest effect on consumers' perception of healthiness and willingness to try of the evaluated functional foods concepts. The highest positive relative utilities were achieved when the enrichment was a functional ingredient inherent in the product. Furthermore, gender, age and motives underlying food choice affected the preference patterns for the evaluated functional foods concepts, but it depended on the carrier and enrichment considered, suggesting that functional foods might not be accepted by all the consumers and that they could be tailored for certain groups. © 2007 Elsevier Ltd. All rights reserved.","author":[{"dropping-particle":"","family":"Ares","given":"Gastón","non-dropping-particle":"","parse-names":false,"suffix":""},{"dropping-particle":"","family":"Gámbaro","given":"Adriana","non-dropping-particle":"","parse-names":false,"suffix":""}],"container-title":"Appetite","id":"ITEM-1","issue":"1","issued":{"date-parts":[["2007"]]},"page":"148-158","title":"Influence of gender, age and motives underlying food choice on perceived healthiness and willingness to try functional foods","type":"article-journal","volume":"49"},"uris":["http://www.mendeley.com/documents/?uuid=77cf52b0-861c-48bc-a7da-78cd8864e27e"]}],"mendeley":{"formattedCitation":"(Ares &amp; Gámbaro, 2007)","manualFormatting":"Ares &amp; Gámbaro, 2007","plainTextFormattedCitation":"(Ares &amp; Gámbaro, 2007)","previouslyFormattedCitation":"(Ares &amp; Gámbaro, 2007)"},"properties":{"noteIndex":0},"schema":"https://github.com/citation-style-language/schema/raw/master/csl-citation.json"}</w:instrText>
      </w:r>
      <w:r w:rsidRPr="00654EDA">
        <w:fldChar w:fldCharType="separate"/>
      </w:r>
      <w:r w:rsidRPr="00654EDA">
        <w:rPr>
          <w:noProof/>
        </w:rPr>
        <w:t>Ares &amp; Gámbaro, 2007</w:t>
      </w:r>
      <w:r w:rsidRPr="00654EDA">
        <w:fldChar w:fldCharType="end"/>
      </w:r>
      <w:r w:rsidRPr="00654EDA">
        <w:t xml:space="preserve">; </w:t>
      </w:r>
      <w:r w:rsidRPr="00654EDA">
        <w:fldChar w:fldCharType="begin" w:fldLock="1"/>
      </w:r>
      <w:r>
        <w:instrText>ADDIN CSL_CITATION {"citationItems":[{"id":"ITEM-1","itemData":{"DOI":"10.1016/j.foodcont.2004.06.001","ISSN":"09567135","abstract":"Food safety has become an important food quality attribute within the last decade. In 2002, we conducted a consumer survey with 449 subjects in Kiel to determine actual consumer perceptions to food quality and safety. We compared these data with our former consumer surveys in Kiel. Over the past decade food quality is perceived to have improved. Regarding to food related health risks, the feeling of uncertainty appears to have decreased. With respect to the willingness to pay for food safety, two segments of consumers emerged, i.e. price-sensitive and safety-sensitive consumers. Food manufacturers have gained credibility from 1997 to 2002 although still on a low level. They should communicate actively their food safety initiatives as part of their ethical and social responsibility. © 2004 Elsevier Ltd. All rights reserved.","author":[{"dropping-particle":"","family":"Röhr","given":"A.","non-dropping-particle":"","parse-names":false,"suffix":""},{"dropping-particle":"","family":"Lüddecke","given":"K.","non-dropping-particle":"","parse-names":false,"suffix":""},{"dropping-particle":"","family":"Drusch","given":"S.","non-dropping-particle":"","parse-names":false,"suffix":""},{"dropping-particle":"","family":"Müller","given":"M. J.","non-dropping-particle":"","parse-names":false,"suffix":""},{"dropping-particle":"V.","family":"Alvensleben","given":"R.","non-dropping-particle":"","parse-names":false,"suffix":""}],"container-title":"Food Control","id":"ITEM-1","issue":"8 SPEC. ISS.","issued":{"date-parts":[["2005"]]},"page":"649-655","title":"Food quality and safety - Consumer perception and public health concern","type":"article-journal","volume":"16"},"uris":["http://www.mendeley.com/documents/?uuid=73dd7ad9-0087-44a9-bb0b-a14bd032dce2"]}],"mendeley":{"formattedCitation":"(Röhr et al., 2005)","manualFormatting":"Röhr et al., 2005)","plainTextFormattedCitation":"(Röhr et al., 2005)","previouslyFormattedCitation":"(Röhr et al., 2005)"},"properties":{"noteIndex":0},"schema":"https://github.com/citation-style-language/schema/raw/master/csl-citation.json"}</w:instrText>
      </w:r>
      <w:r w:rsidRPr="00654EDA">
        <w:fldChar w:fldCharType="separate"/>
      </w:r>
      <w:r w:rsidRPr="00654EDA">
        <w:rPr>
          <w:noProof/>
        </w:rPr>
        <w:t xml:space="preserve">Röhr </w:t>
      </w:r>
      <w:r w:rsidR="00F4233D" w:rsidRPr="00F4233D">
        <w:rPr>
          <w:i/>
          <w:noProof/>
        </w:rPr>
        <w:t>et al</w:t>
      </w:r>
      <w:r w:rsidR="00F4233D">
        <w:rPr>
          <w:i/>
          <w:noProof/>
        </w:rPr>
        <w:t>.</w:t>
      </w:r>
      <w:r w:rsidRPr="00654EDA">
        <w:rPr>
          <w:noProof/>
        </w:rPr>
        <w:t>, 2005)</w:t>
      </w:r>
      <w:r w:rsidRPr="00654EDA">
        <w:fldChar w:fldCharType="end"/>
      </w:r>
      <w:r w:rsidRPr="00654EDA">
        <w:t>.</w:t>
      </w:r>
    </w:p>
    <w:p w14:paraId="78504ACF" w14:textId="4B40E162" w:rsidR="00A90F97" w:rsidRPr="00F4233D" w:rsidRDefault="00A90F97" w:rsidP="00F4233D">
      <w:pPr>
        <w:pStyle w:val="Agridev-Paragraf"/>
        <w:rPr>
          <w:w w:val="105"/>
          <w:lang w:val="en-ID"/>
        </w:rPr>
      </w:pPr>
      <w:r w:rsidRPr="00654EDA">
        <w:t>PT. Wali Songo Joyo terus</w:t>
      </w:r>
      <w:r>
        <w:rPr>
          <w:lang w:val="id-ID"/>
        </w:rPr>
        <w:t xml:space="preserve"> berupaya</w:t>
      </w:r>
      <w:r w:rsidRPr="00654EDA">
        <w:t xml:space="preserve"> </w:t>
      </w:r>
      <w:r>
        <w:rPr>
          <w:bCs/>
          <w:lang w:val="id-ID"/>
        </w:rPr>
        <w:t>d</w:t>
      </w:r>
      <w:r>
        <w:rPr>
          <w:bCs/>
        </w:rPr>
        <w:t>alam usaha</w:t>
      </w:r>
      <w:r w:rsidRPr="00654EDA">
        <w:rPr>
          <w:bCs/>
        </w:rPr>
        <w:t xml:space="preserve"> menjaga</w:t>
      </w:r>
      <w:r>
        <w:rPr>
          <w:bCs/>
        </w:rPr>
        <w:t xml:space="preserve"> kestabilan </w:t>
      </w:r>
      <w:r w:rsidRPr="00654EDA">
        <w:rPr>
          <w:bCs/>
        </w:rPr>
        <w:t xml:space="preserve">dan </w:t>
      </w:r>
      <w:r>
        <w:rPr>
          <w:bCs/>
        </w:rPr>
        <w:t>har</w:t>
      </w:r>
      <w:r>
        <w:rPr>
          <w:bCs/>
          <w:lang w:val="id-ID"/>
        </w:rPr>
        <w:t>ga</w:t>
      </w:r>
      <w:r>
        <w:rPr>
          <w:bCs/>
        </w:rPr>
        <w:t xml:space="preserve"> yang </w:t>
      </w:r>
      <w:r w:rsidRPr="00654EDA">
        <w:rPr>
          <w:bCs/>
        </w:rPr>
        <w:t xml:space="preserve">kompetitif dibandingkan dengan pesaing usaha sejenis dan sesuai harapan konsumen adalah dengan melakukan ekspansi usaha dari </w:t>
      </w:r>
      <w:r w:rsidRPr="00654EDA">
        <w:rPr>
          <w:bCs/>
          <w:i/>
        </w:rPr>
        <w:t>offline</w:t>
      </w:r>
      <w:r w:rsidRPr="00654EDA">
        <w:rPr>
          <w:bCs/>
        </w:rPr>
        <w:t xml:space="preserve"> ke </w:t>
      </w:r>
      <w:r w:rsidRPr="00654EDA">
        <w:rPr>
          <w:bCs/>
          <w:i/>
        </w:rPr>
        <w:t>online</w:t>
      </w:r>
      <w:r w:rsidRPr="00654EDA">
        <w:rPr>
          <w:bCs/>
        </w:rPr>
        <w:t xml:space="preserve">. Diketahui bahwa </w:t>
      </w:r>
      <w:r w:rsidRPr="00654EDA">
        <w:t xml:space="preserve">PT. Wali Songo Joyo telah memiliki delapan </w:t>
      </w:r>
      <w:r w:rsidRPr="00654EDA">
        <w:rPr>
          <w:i/>
        </w:rPr>
        <w:t>outlet</w:t>
      </w:r>
      <w:r w:rsidRPr="00654EDA">
        <w:t xml:space="preserve"> dan </w:t>
      </w:r>
      <w:r w:rsidRPr="00654EDA">
        <w:rPr>
          <w:i/>
        </w:rPr>
        <w:t>stand</w:t>
      </w:r>
      <w:r w:rsidRPr="00654EDA">
        <w:t xml:space="preserve"> resmi yang tersebar di berbagai </w:t>
      </w:r>
      <w:proofErr w:type="gramStart"/>
      <w:r w:rsidRPr="00654EDA">
        <w:t>kota</w:t>
      </w:r>
      <w:proofErr w:type="gramEnd"/>
      <w:r w:rsidRPr="00654EDA">
        <w:t xml:space="preserve">.  </w:t>
      </w:r>
      <w:r w:rsidRPr="00654EDA">
        <w:rPr>
          <w:bCs/>
        </w:rPr>
        <w:t xml:space="preserve">Adanya ekspansi dari </w:t>
      </w:r>
      <w:r w:rsidRPr="00654EDA">
        <w:rPr>
          <w:bCs/>
          <w:i/>
        </w:rPr>
        <w:t>offline</w:t>
      </w:r>
      <w:r w:rsidRPr="00654EDA">
        <w:rPr>
          <w:bCs/>
        </w:rPr>
        <w:t xml:space="preserve"> ke </w:t>
      </w:r>
      <w:r w:rsidRPr="00654EDA">
        <w:rPr>
          <w:bCs/>
          <w:i/>
        </w:rPr>
        <w:t>online</w:t>
      </w:r>
      <w:r w:rsidRPr="00654EDA">
        <w:rPr>
          <w:bCs/>
        </w:rPr>
        <w:t xml:space="preserve"> menjadi salah satu upaya yang dapat dilakukan PT. Wali Songo Joyo dalam mengefisiensi biaya operasional yang dikeluarkan, dengan </w:t>
      </w:r>
      <w:proofErr w:type="gramStart"/>
      <w:r w:rsidRPr="00654EDA">
        <w:rPr>
          <w:bCs/>
        </w:rPr>
        <w:t>cara</w:t>
      </w:r>
      <w:proofErr w:type="gramEnd"/>
      <w:r w:rsidRPr="00654EDA">
        <w:rPr>
          <w:bCs/>
        </w:rPr>
        <w:t xml:space="preserve"> meminimalkan biaya operasional seperti biaya tenaga kerja dan sewa lokasi. Sehingga harga yang ditawarkan ke konsumen tetap kompetitif </w:t>
      </w:r>
      <w:r>
        <w:rPr>
          <w:bCs/>
        </w:rPr>
        <w:t>dan bisa bersaing dengan harga perusahaan lain</w:t>
      </w:r>
      <w:r w:rsidRPr="00654EDA">
        <w:rPr>
          <w:bCs/>
        </w:rPr>
        <w:t>.</w:t>
      </w:r>
    </w:p>
    <w:p w14:paraId="3B52F0EB" w14:textId="77777777" w:rsidR="00A90F97" w:rsidRPr="00654EDA" w:rsidRDefault="00A90F97" w:rsidP="00A90F97">
      <w:pPr>
        <w:pStyle w:val="BodyText"/>
        <w:spacing w:before="13"/>
        <w:ind w:right="116"/>
        <w:jc w:val="both"/>
        <w:rPr>
          <w:rFonts w:ascii="Arial Narrow" w:hAnsi="Arial Narrow"/>
          <w:w w:val="105"/>
          <w:lang w:val="en-ID"/>
        </w:rPr>
      </w:pPr>
    </w:p>
    <w:p w14:paraId="77F13BD0" w14:textId="77777777" w:rsidR="00A90F97" w:rsidRDefault="00A90F97" w:rsidP="00F4233D">
      <w:pPr>
        <w:pStyle w:val="Agridev-SubJudul1"/>
      </w:pPr>
      <w:r w:rsidRPr="00654EDA">
        <w:t>Pengaruh</w:t>
      </w:r>
      <w:r>
        <w:t xml:space="preserve"> </w:t>
      </w:r>
      <w:r w:rsidRPr="00654EDA">
        <w:t>Promosi</w:t>
      </w:r>
      <w:r>
        <w:t xml:space="preserve"> </w:t>
      </w:r>
      <w:r w:rsidRPr="00654EDA">
        <w:t>(X2)</w:t>
      </w:r>
      <w:r>
        <w:t xml:space="preserve"> </w:t>
      </w:r>
      <w:r w:rsidRPr="00654EDA">
        <w:t>terhadap</w:t>
      </w:r>
      <w:r>
        <w:t xml:space="preserve"> </w:t>
      </w:r>
      <w:r w:rsidRPr="00654EDA">
        <w:t>Keputusan</w:t>
      </w:r>
      <w:r>
        <w:t xml:space="preserve"> </w:t>
      </w:r>
      <w:r w:rsidRPr="00654EDA">
        <w:t>Pembelian</w:t>
      </w:r>
      <w:r>
        <w:t xml:space="preserve"> </w:t>
      </w:r>
      <w:r w:rsidRPr="00654EDA">
        <w:t>(Y)</w:t>
      </w:r>
    </w:p>
    <w:p w14:paraId="7C908F99" w14:textId="299E9329" w:rsidR="00A90F97" w:rsidRDefault="00A90F97" w:rsidP="00F4233D">
      <w:pPr>
        <w:pStyle w:val="Agridev-Paragraf"/>
      </w:pPr>
      <w:r>
        <w:t>Dari</w:t>
      </w:r>
      <w:r>
        <w:rPr>
          <w:lang w:val="id-ID"/>
        </w:rPr>
        <w:t xml:space="preserve"> </w:t>
      </w:r>
      <w:r w:rsidRPr="0066150D">
        <w:t>hasil</w:t>
      </w:r>
      <w:r>
        <w:rPr>
          <w:lang w:val="id-ID"/>
        </w:rPr>
        <w:t xml:space="preserve"> </w:t>
      </w:r>
      <w:r w:rsidRPr="0066150D">
        <w:t>ujit</w:t>
      </w:r>
      <w:r>
        <w:rPr>
          <w:lang w:val="id-ID"/>
        </w:rPr>
        <w:t xml:space="preserve"> </w:t>
      </w:r>
      <w:r w:rsidRPr="0066150D">
        <w:t>pada</w:t>
      </w:r>
      <w:r>
        <w:rPr>
          <w:lang w:val="id-ID"/>
        </w:rPr>
        <w:t xml:space="preserve"> </w:t>
      </w:r>
      <w:r w:rsidRPr="0066150D">
        <w:t>Tabel</w:t>
      </w:r>
      <w:r>
        <w:rPr>
          <w:lang w:val="id-ID"/>
        </w:rPr>
        <w:t xml:space="preserve"> </w:t>
      </w:r>
      <w:r w:rsidRPr="0066150D">
        <w:t>4,</w:t>
      </w:r>
      <w:r>
        <w:rPr>
          <w:lang w:val="id-ID"/>
        </w:rPr>
        <w:t xml:space="preserve"> </w:t>
      </w:r>
      <w:r w:rsidRPr="0066150D">
        <w:t>nilai</w:t>
      </w:r>
      <w:r>
        <w:rPr>
          <w:lang w:val="id-ID"/>
        </w:rPr>
        <w:t xml:space="preserve"> </w:t>
      </w:r>
      <w:r>
        <w:t>pada</w:t>
      </w:r>
      <w:r>
        <w:rPr>
          <w:lang w:val="id-ID"/>
        </w:rPr>
        <w:t xml:space="preserve"> </w:t>
      </w:r>
      <w:r>
        <w:t>variable</w:t>
      </w:r>
      <w:r>
        <w:rPr>
          <w:lang w:val="id-ID"/>
        </w:rPr>
        <w:t xml:space="preserve"> </w:t>
      </w:r>
      <w:r w:rsidRPr="0066150D">
        <w:t>Promosi</w:t>
      </w:r>
      <w:r>
        <w:rPr>
          <w:lang w:val="id-ID"/>
        </w:rPr>
        <w:t xml:space="preserve"> </w:t>
      </w:r>
      <w:r w:rsidRPr="0066150D">
        <w:t>(X2)</w:t>
      </w:r>
      <w:r>
        <w:rPr>
          <w:lang w:val="id-ID"/>
        </w:rPr>
        <w:t xml:space="preserve"> </w:t>
      </w:r>
      <w:r w:rsidRPr="0066150D">
        <w:t>adalah</w:t>
      </w:r>
      <w:r>
        <w:rPr>
          <w:lang w:val="id-ID"/>
        </w:rPr>
        <w:t xml:space="preserve"> </w:t>
      </w:r>
      <w:r w:rsidRPr="0066150D">
        <w:t>0,861, sementara nilai t</w:t>
      </w:r>
      <w:r>
        <w:rPr>
          <w:lang w:val="id-ID"/>
        </w:rPr>
        <w:t xml:space="preserve"> </w:t>
      </w:r>
      <w:r>
        <w:t>table</w:t>
      </w:r>
      <w:r>
        <w:rPr>
          <w:lang w:val="id-ID"/>
        </w:rPr>
        <w:t xml:space="preserve"> </w:t>
      </w:r>
      <w:r w:rsidRPr="0066150D">
        <w:t xml:space="preserve">sebesar 2,021 (α/2; n-k-1). </w:t>
      </w:r>
      <w:r>
        <w:t>Oleh karena itu</w:t>
      </w:r>
      <w:r w:rsidRPr="0066150D">
        <w:t>, dapat</w:t>
      </w:r>
      <w:r>
        <w:rPr>
          <w:lang w:val="id-ID"/>
        </w:rPr>
        <w:t xml:space="preserve"> </w:t>
      </w:r>
      <w:r w:rsidRPr="0066150D">
        <w:t>disimpulkan</w:t>
      </w:r>
      <w:r>
        <w:rPr>
          <w:lang w:val="id-ID"/>
        </w:rPr>
        <w:t xml:space="preserve"> </w:t>
      </w:r>
      <w:r w:rsidRPr="0066150D">
        <w:t>bahwa</w:t>
      </w:r>
      <w:r>
        <w:rPr>
          <w:lang w:val="id-ID"/>
        </w:rPr>
        <w:t xml:space="preserve"> </w:t>
      </w:r>
      <w:r w:rsidRPr="0066150D">
        <w:t>t</w:t>
      </w:r>
      <w:r>
        <w:rPr>
          <w:lang w:val="id-ID"/>
        </w:rPr>
        <w:t xml:space="preserve"> </w:t>
      </w:r>
      <w:r w:rsidRPr="0066150D">
        <w:t>hitung</w:t>
      </w:r>
      <w:r>
        <w:rPr>
          <w:lang w:val="id-ID"/>
        </w:rPr>
        <w:t xml:space="preserve"> </w:t>
      </w:r>
      <w:r w:rsidRPr="0066150D">
        <w:t>(12,324)</w:t>
      </w:r>
      <w:r>
        <w:rPr>
          <w:lang w:val="id-ID"/>
        </w:rPr>
        <w:t xml:space="preserve"> </w:t>
      </w:r>
      <w:r w:rsidRPr="0066150D">
        <w:t>&gt;</w:t>
      </w:r>
      <w:r>
        <w:rPr>
          <w:lang w:val="id-ID"/>
        </w:rPr>
        <w:t xml:space="preserve"> </w:t>
      </w:r>
      <w:r w:rsidRPr="0066150D">
        <w:t>t</w:t>
      </w:r>
      <w:r>
        <w:rPr>
          <w:lang w:val="id-ID"/>
        </w:rPr>
        <w:t xml:space="preserve"> </w:t>
      </w:r>
      <w:r>
        <w:t>table</w:t>
      </w:r>
      <w:r>
        <w:rPr>
          <w:lang w:val="id-ID"/>
        </w:rPr>
        <w:t xml:space="preserve"> </w:t>
      </w:r>
      <w:r w:rsidRPr="0066150D">
        <w:t>(2,021)</w:t>
      </w:r>
      <w:r>
        <w:rPr>
          <w:lang w:val="id-ID"/>
        </w:rPr>
        <w:t xml:space="preserve"> </w:t>
      </w:r>
      <w:r w:rsidRPr="0066150D">
        <w:t>dan</w:t>
      </w:r>
      <w:r>
        <w:rPr>
          <w:lang w:val="id-ID"/>
        </w:rPr>
        <w:t xml:space="preserve"> </w:t>
      </w:r>
      <w:r w:rsidRPr="0066150D">
        <w:t>nilai</w:t>
      </w:r>
      <w:r>
        <w:rPr>
          <w:lang w:val="id-ID"/>
        </w:rPr>
        <w:t xml:space="preserve"> </w:t>
      </w:r>
      <w:r w:rsidRPr="0066150D">
        <w:t>signifikansi</w:t>
      </w:r>
      <w:r>
        <w:rPr>
          <w:lang w:val="id-ID"/>
        </w:rPr>
        <w:t xml:space="preserve"> </w:t>
      </w:r>
      <w:r w:rsidRPr="0066150D">
        <w:t>yang</w:t>
      </w:r>
      <w:r>
        <w:rPr>
          <w:lang w:val="id-ID"/>
        </w:rPr>
        <w:t xml:space="preserve"> </w:t>
      </w:r>
      <w:r w:rsidRPr="0066150D">
        <w:t>diperoleh</w:t>
      </w:r>
      <w:r>
        <w:rPr>
          <w:lang w:val="id-ID"/>
        </w:rPr>
        <w:t xml:space="preserve"> </w:t>
      </w:r>
      <w:r w:rsidRPr="0066150D">
        <w:t>(0.000&lt;0.05),</w:t>
      </w:r>
      <w:r>
        <w:rPr>
          <w:lang w:val="id-ID"/>
        </w:rPr>
        <w:t xml:space="preserve"> </w:t>
      </w:r>
      <w:r w:rsidRPr="0066150D">
        <w:t>artinya</w:t>
      </w:r>
      <w:r>
        <w:rPr>
          <w:lang w:val="id-ID"/>
        </w:rPr>
        <w:t xml:space="preserve"> </w:t>
      </w:r>
      <w:r>
        <w:t>variable</w:t>
      </w:r>
      <w:r>
        <w:rPr>
          <w:lang w:val="id-ID"/>
        </w:rPr>
        <w:t xml:space="preserve"> </w:t>
      </w:r>
      <w:r w:rsidRPr="0066150D">
        <w:t>Promosi</w:t>
      </w:r>
      <w:r>
        <w:rPr>
          <w:lang w:val="id-ID"/>
        </w:rPr>
        <w:t xml:space="preserve"> </w:t>
      </w:r>
      <w:r w:rsidRPr="0066150D">
        <w:t>(X2)</w:t>
      </w:r>
      <w:r>
        <w:rPr>
          <w:lang w:val="id-ID"/>
        </w:rPr>
        <w:t xml:space="preserve"> </w:t>
      </w:r>
      <w:r w:rsidRPr="0066150D">
        <w:t>memiliki</w:t>
      </w:r>
      <w:r>
        <w:rPr>
          <w:lang w:val="id-ID"/>
        </w:rPr>
        <w:t xml:space="preserve"> </w:t>
      </w:r>
      <w:r w:rsidRPr="0066150D">
        <w:t>pengaruh</w:t>
      </w:r>
      <w:r>
        <w:rPr>
          <w:lang w:val="id-ID"/>
        </w:rPr>
        <w:t xml:space="preserve"> yang </w:t>
      </w:r>
      <w:r w:rsidRPr="0066150D">
        <w:t>signifikan</w:t>
      </w:r>
      <w:r>
        <w:rPr>
          <w:lang w:val="id-ID"/>
        </w:rPr>
        <w:t xml:space="preserve"> </w:t>
      </w:r>
      <w:r>
        <w:t>pada variable</w:t>
      </w:r>
      <w:r>
        <w:rPr>
          <w:lang w:val="id-ID"/>
        </w:rPr>
        <w:t xml:space="preserve"> </w:t>
      </w:r>
      <w:r w:rsidRPr="0066150D">
        <w:t>Keputusan</w:t>
      </w:r>
      <w:r>
        <w:rPr>
          <w:lang w:val="id-ID"/>
        </w:rPr>
        <w:t xml:space="preserve"> </w:t>
      </w:r>
      <w:r w:rsidRPr="0066150D">
        <w:t>Pembelian</w:t>
      </w:r>
      <w:r>
        <w:rPr>
          <w:lang w:val="id-ID"/>
        </w:rPr>
        <w:t xml:space="preserve"> </w:t>
      </w:r>
      <w:r w:rsidRPr="0066150D">
        <w:t xml:space="preserve">(Y). </w:t>
      </w:r>
      <w:r>
        <w:t>Sejalan</w:t>
      </w:r>
      <w:r w:rsidRPr="0066150D">
        <w:t xml:space="preserve"> dengan hasil penelitian </w:t>
      </w:r>
      <w:r w:rsidRPr="0066150D">
        <w:fldChar w:fldCharType="begin" w:fldLock="1"/>
      </w:r>
      <w:r>
        <w:instrText>ADDIN CSL_CITATION {"citationItems":[{"id":"ITEM-1","itemData":{"abstract":"Tujuan penelitian ini untuk mengetahui pengaruh kualitas produk dan promosi terhadap keputusan pembelian Roti Soek Padjajaran Bogor. Kusioner didistribusikan kepada 100 konsumen, dalam penelitian ini pendekatan yang digunakan adalah pendekatan kuantitatif, jenis penelitian deskriptifdan verifikatif serta menggunakan metode survei. Kusioner telah di uji validitas dan uji releabilitas. Metode analisa data digunakan analisis regresi linier berganda.Hasil penelitian ini sebagai berikut : 1) rata-rata tanggapan konsumen tentang kualitas produk dan promosi termasuk dalam interpretasi baik 2) secara simultan kualitas produk dan promosi berpengaruh positif dan signifikan terhadap keputusan pembelian Roti Soek Padjajaran Bogor 3) secara parsial kualitas produk dan promosi berpengaruh positif dan signifikan terhadap keputusan pembelian Roti Soek Padjajaran Bogor.","author":[{"dropping-particle":"","family":"Pratama","given":"Muhammad Alfon","non-dropping-particle":"","parse-names":false,"suffix":""},{"dropping-particle":"","family":"Andari","given":"Titiek Tjahja","non-dropping-particle":"","parse-names":false,"suffix":""},{"dropping-particle":"","family":"Gunawan","given":"Rchmat","non-dropping-particle":"","parse-names":false,"suffix":""}],"container-title":"Karimah Tauhid","id":"ITEM-1","issued":{"date-parts":[["2023"]]},"title":"Pengaruh Kualitas Produk dan Promosi Keputusan Pembelian Roti Soek Padjajaran Bogor","type":"article-journal","volume":"2"},"uris":["http://www.mendeley.com/documents/?uuid=7bdccc0c-10ec-40fc-a8db-4f9b23184bcf"]}],"mendeley":{"formattedCitation":"(Pratama et al., 2023)","manualFormatting":"Pratama et al. (2023)","plainTextFormattedCitation":"(Pratama et al., 2023)","previouslyFormattedCitation":"(Pratama et al., 2023)"},"properties":{"noteIndex":0},"schema":"https://github.com/citation-style-language/schema/raw/master/csl-citation.json"}</w:instrText>
      </w:r>
      <w:r w:rsidRPr="0066150D">
        <w:fldChar w:fldCharType="separate"/>
      </w:r>
      <w:r w:rsidRPr="0066150D">
        <w:rPr>
          <w:noProof/>
        </w:rPr>
        <w:t xml:space="preserve">Pratama </w:t>
      </w:r>
      <w:r w:rsidR="00F4233D" w:rsidRPr="00F4233D">
        <w:rPr>
          <w:i/>
          <w:noProof/>
        </w:rPr>
        <w:t>et al</w:t>
      </w:r>
      <w:r w:rsidR="00F4233D">
        <w:rPr>
          <w:i/>
          <w:noProof/>
        </w:rPr>
        <w:t>.</w:t>
      </w:r>
      <w:r w:rsidRPr="0066150D">
        <w:rPr>
          <w:noProof/>
        </w:rPr>
        <w:t xml:space="preserve"> (2023)</w:t>
      </w:r>
      <w:r w:rsidRPr="0066150D">
        <w:fldChar w:fldCharType="end"/>
      </w:r>
      <w:r w:rsidRPr="0066150D">
        <w:t xml:space="preserve"> yang </w:t>
      </w:r>
      <w:r>
        <w:t>mana terdapat</w:t>
      </w:r>
      <w:r>
        <w:rPr>
          <w:lang w:val="id-ID"/>
        </w:rPr>
        <w:t xml:space="preserve"> </w:t>
      </w:r>
      <w:r>
        <w:t>pengaruh</w:t>
      </w:r>
      <w:r w:rsidRPr="0066150D">
        <w:t xml:space="preserve"> positif dan signifikan</w:t>
      </w:r>
      <w:r>
        <w:t xml:space="preserve"> promosi</w:t>
      </w:r>
      <w:r>
        <w:rPr>
          <w:lang w:val="id-ID"/>
        </w:rPr>
        <w:t xml:space="preserve"> </w:t>
      </w:r>
      <w:r>
        <w:t>pada</w:t>
      </w:r>
      <w:r w:rsidRPr="0066150D">
        <w:t xml:space="preserve"> keputusan pembelian. Hal ini diperkuat </w:t>
      </w:r>
      <w:r w:rsidRPr="0066150D">
        <w:fldChar w:fldCharType="begin" w:fldLock="1"/>
      </w:r>
      <w:r>
        <w:instrText>ADDIN CSL_CITATION {"citationItems":[{"id":"ITEM-1","itemData":{"abstract":"This research is motivated by the continued decline in the number of consumers who buy and consume Brownies Maylisa Semarang since 2016 till 2018. The problem in this research is what is the factor that influence a person to consumers who buy and consume Brownies Maylisa Semarang. This specifically refers to four variables namely brand image, promotion, price perception and location. The purpose of this study was to examine the influence of these four variables influence purchasing decision at Rumah Brownies Maylisa Semarang. The sample in this study were 96 consumers who buy and consume Brownies Maylisa which was selected based on purposive sampling, data collection using a questionnaires, the method used is by using multiple linier regression analysis. The results of the analysis using the t test can be seen that the variables of brand image, promotion, price perception dan location have a significant effect on the decisions to consumers who buy and consume at Rumah Brownies Maylisa Semarang. The Coefficient of Determination (R 2) states that 59,4% of the purchasing decisions can be influenced by brand image, promotion, price perception and location and the remaining 40,6% of the purchasing decisions is influenced by others variables.","author":[{"dropping-particle":"","family":"Styaningrum","given":"Anita","non-dropping-particle":"","parse-names":false,"suffix":""}],"container-title":"Buletin Bisnis &amp; Manajemen","id":"ITEM-1","issue":"02","issued":{"date-parts":[["2019"]]},"page":"136-147","title":"PENGARUH CITRA MEREK, PROMOSI, PERSEPSI HARGA DAN LOKASI TERHADAP KEPUTUSAN PEMBELIAN(Studi Pada Rumah Brownies Maylisa)","type":"article-journal","volume":"05"},"uris":["http://www.mendeley.com/documents/?uuid=31172669-52d6-4ba9-8509-ed520148b485"]}],"mendeley":{"formattedCitation":"(Styaningrum, 2019)","manualFormatting":"Styaningrum, (2019)","plainTextFormattedCitation":"(Styaningrum, 2019)","previouslyFormattedCitation":"(Styaningrum, 2019)"},"properties":{"noteIndex":0},"schema":"https://github.com/citation-style-language/schema/raw/master/csl-citation.json"}</w:instrText>
      </w:r>
      <w:r w:rsidRPr="0066150D">
        <w:fldChar w:fldCharType="separate"/>
      </w:r>
      <w:r w:rsidRPr="0066150D">
        <w:rPr>
          <w:noProof/>
        </w:rPr>
        <w:t>Styaningrum, (2019)</w:t>
      </w:r>
      <w:r w:rsidRPr="0066150D">
        <w:fldChar w:fldCharType="end"/>
      </w:r>
      <w:r w:rsidRPr="0066150D">
        <w:t xml:space="preserve"> yang </w:t>
      </w:r>
      <w:r>
        <w:t>adanya pengaruh</w:t>
      </w:r>
      <w:r w:rsidRPr="0066150D">
        <w:t xml:space="preserve"> positif </w:t>
      </w:r>
      <w:r>
        <w:t xml:space="preserve">promosi </w:t>
      </w:r>
      <w:r w:rsidRPr="0066150D">
        <w:t>terhadap keputusan pembelian, melalui promosi yang lebih efektif</w:t>
      </w:r>
      <w:r>
        <w:t xml:space="preserve"> dapat meningkatkan pengambilan</w:t>
      </w:r>
      <w:r>
        <w:rPr>
          <w:lang w:val="id-ID"/>
        </w:rPr>
        <w:t xml:space="preserve"> </w:t>
      </w:r>
      <w:r w:rsidRPr="0066150D">
        <w:t xml:space="preserve">keputusan pembelian, penyampaian informasi yang jelas, dan mencakup masyarakat yang luas. Promosi yang </w:t>
      </w:r>
      <w:r w:rsidRPr="0066150D">
        <w:lastRenderedPageBreak/>
        <w:t xml:space="preserve">dilakukan PT. Wali Songo Joyo cenderung monoton, beberapa konsumen mengeluhkan jarangnya pembuatan konten terkait diskon harga dan promo lainnya, sehingga mereka sering terlewatkan. Salah satu </w:t>
      </w:r>
      <w:proofErr w:type="gramStart"/>
      <w:r>
        <w:t>cara</w:t>
      </w:r>
      <w:proofErr w:type="gramEnd"/>
      <w:r w:rsidRPr="0066150D">
        <w:t xml:space="preserve"> m</w:t>
      </w:r>
      <w:r>
        <w:t>endapat jangkauan pasar</w:t>
      </w:r>
      <w:r>
        <w:rPr>
          <w:lang w:val="id-ID"/>
        </w:rPr>
        <w:t xml:space="preserve"> </w:t>
      </w:r>
      <w:r>
        <w:t xml:space="preserve">yang lebih luas yaitu </w:t>
      </w:r>
      <w:r w:rsidRPr="0066150D">
        <w:t>me</w:t>
      </w:r>
      <w:r>
        <w:t>lalui</w:t>
      </w:r>
      <w:r w:rsidRPr="0066150D">
        <w:t xml:space="preserve"> promosi secara </w:t>
      </w:r>
      <w:r w:rsidRPr="0066150D">
        <w:rPr>
          <w:i/>
        </w:rPr>
        <w:t>online</w:t>
      </w:r>
      <w:r w:rsidRPr="0066150D">
        <w:t xml:space="preserve">. PT. Wali Songo Joyo perlu membuat kalender konten, yaitu merencanakan kapan dan </w:t>
      </w:r>
      <w:proofErr w:type="gramStart"/>
      <w:r w:rsidRPr="0066150D">
        <w:t>apa</w:t>
      </w:r>
      <w:proofErr w:type="gramEnd"/>
      <w:r w:rsidRPr="0066150D">
        <w:t xml:space="preserve"> yang akan diposting dalam satu bulan ke depan, untuk membantu menjaga konsistensi promosi di sosial media. Perlu dilakukan variasi konten, seperti menggabungkan teks dengan infografis, meme, testimonial pelanggan, atau animasi, agar pro</w:t>
      </w:r>
      <w:r>
        <w:t>mosi lebih menarik dan efektif.</w:t>
      </w:r>
      <w:r>
        <w:rPr>
          <w:lang w:val="id-ID"/>
        </w:rPr>
        <w:t xml:space="preserve"> </w:t>
      </w:r>
      <w:r w:rsidRPr="0066150D">
        <w:t>Harga dan promosi sangat menentukan keputusan pembelian konsumen. Gabungan antara strategi harga yang kompetitif dan promosi yang efektif bisa berdampak lebih besar pada keputusan pembelian. Perusahaan harus memahami perilaku dan preferensi konsumen untuk merancang strategi yang terintegrasi. Memberikan diskon harga dan diikuti dengan kampanye promosi yang intens dapat secara signifikan meningkatkan penjualan, Selain itu penting bagi perusahaan untuk terus memantau dan mengevaluasi efektivitas strategi harga dan promosi yang diterapkan. Umpan balik dari konsumen dan data penjualan bisa digunakan untuk melakukan penyesuaian yang diperlukan, sehingga memastikan strategi yang</w:t>
      </w:r>
      <w:r>
        <w:rPr>
          <w:lang w:val="id-ID"/>
        </w:rPr>
        <w:t xml:space="preserve"> </w:t>
      </w:r>
      <w:r w:rsidRPr="0066150D">
        <w:t>diterapkan tetap relevan dan efektif dalam</w:t>
      </w:r>
      <w:r>
        <w:rPr>
          <w:lang w:val="id-ID"/>
        </w:rPr>
        <w:t xml:space="preserve"> </w:t>
      </w:r>
      <w:r w:rsidRPr="004001BB">
        <w:t>meningkatkan keputusan pembelian.</w:t>
      </w:r>
    </w:p>
    <w:p w14:paraId="13134B8A" w14:textId="77777777" w:rsidR="00F4233D" w:rsidRPr="002A1E7F" w:rsidRDefault="00F4233D" w:rsidP="00F4233D">
      <w:pPr>
        <w:pStyle w:val="Agridev-Paragraf"/>
        <w:rPr>
          <w:lang w:val="id-ID"/>
        </w:rPr>
      </w:pPr>
    </w:p>
    <w:p w14:paraId="50E1D64B" w14:textId="0D322C7E" w:rsidR="00A90F97" w:rsidRPr="00F4233D" w:rsidRDefault="00A90F97" w:rsidP="00F4233D">
      <w:pPr>
        <w:pStyle w:val="ListParagraph"/>
        <w:widowControl w:val="0"/>
        <w:numPr>
          <w:ilvl w:val="0"/>
          <w:numId w:val="22"/>
        </w:numPr>
        <w:autoSpaceDE w:val="0"/>
        <w:autoSpaceDN w:val="0"/>
        <w:spacing w:before="8" w:after="0"/>
        <w:ind w:left="360"/>
        <w:jc w:val="both"/>
        <w:rPr>
          <w:rFonts w:ascii="Arial Narrow" w:hAnsi="Arial Narrow"/>
          <w:b/>
        </w:rPr>
      </w:pPr>
      <w:r w:rsidRPr="00F4233D">
        <w:rPr>
          <w:rFonts w:ascii="Arial Narrow" w:hAnsi="Arial Narrow"/>
          <w:b/>
          <w:w w:val="105"/>
        </w:rPr>
        <w:t>Uji F</w:t>
      </w:r>
      <w:r w:rsidRPr="00F4233D">
        <w:rPr>
          <w:rFonts w:ascii="Arial Narrow" w:hAnsi="Arial Narrow"/>
          <w:b/>
          <w:w w:val="105"/>
          <w:lang w:val="id-ID"/>
        </w:rPr>
        <w:t xml:space="preserve"> </w:t>
      </w:r>
      <w:r w:rsidRPr="00F4233D">
        <w:rPr>
          <w:rFonts w:ascii="Arial Narrow" w:hAnsi="Arial Narrow"/>
          <w:b/>
          <w:w w:val="105"/>
        </w:rPr>
        <w:t>Simultan</w:t>
      </w:r>
    </w:p>
    <w:p w14:paraId="02E6E2E0" w14:textId="77777777" w:rsidR="00A90F97" w:rsidRDefault="00A90F97" w:rsidP="00F4233D">
      <w:pPr>
        <w:pStyle w:val="Agridev-Paragraf"/>
        <w:rPr>
          <w:color w:val="0D0D0D"/>
          <w:w w:val="105"/>
        </w:rPr>
      </w:pPr>
      <w:r>
        <w:t>Pengujian ini dilakukan agar dapat mengetahui variabel dependen secara keseluruhan dipengaruhi oleh oleh</w:t>
      </w:r>
      <w:r w:rsidRPr="00654EDA">
        <w:t xml:space="preserve">variabel independen atau tidak </w:t>
      </w:r>
      <w:r w:rsidRPr="00654EDA">
        <w:fldChar w:fldCharType="begin" w:fldLock="1"/>
      </w:r>
      <w:r>
        <w:instrText>ADDIN CSL_CITATION {"citationItems":[{"id":"ITEM-1","itemData":{"ISSN":"2615-1928","abstract":"Penelitian ini mengkaji apakah penggajian, fasilitas kerja dan\ngaya kepemimpinan secara parsial dan simultan berpengaruh terhadap kinerja karyawan pada PD. Pembangunan Kota Binjai. Dari ketiga faktor tersebut yaitu pengajian, fasilitas kerja dan gaya kepemimpinan, faktor manakah yang paling dominan pengaruhnya terhadap kinerja karyawan pada PD. Pembangunan Kota Binjai.\nPenelitian ini bertujuan untuk mengetahui pengaruh secara parsial dan simultan variabel gaji, fasilitas kerja, dan gaya kepemimpinan terhadap kinerja karyawan pada PD. Pembangunan Kota Binjai, serta untuk mengetahui dari ketiga variabel tersebut yaitu pengajian, fasilitas kerja, dan gaya kepemimpinan merupakan variabel yang mempunyai pengaruh dominan terhadap kinerja karyawan di PD. Pembangunan Kota Binjai. Populasi dalam penelitian ini adalah seluruh karyawan PD. Pembangunan Kota Binjai yang berjumlah 79 orang termasuk karyawan kerja harian. Sampel penelitian adalah 66 responden. Teknik pengumpulan data menggunakan kuesioner. Teknik analisis data menggunakan aplikasi SPSS versi 19.0 yang terdiri dari uji validitas, uji reliabilitas, uji asumsi klasik, analisis regresi linier berganda, uji t, dan uji F. Hasil analisis regresi berganda menunjukkan bahwa variabel gaji, fasilitas kerja dan gaya kepemimpinan berpengaruh secara parsial dan simultan terhadap kinerja karyawan perusahaan pada PD. Pembangunan Kota Binjai, sedangkan variabel yang berpengaruh dominan adalah pengajian.","author":[{"dropping-particle":"","family":"Prayudi","given":"Ahmad","non-dropping-particle":"","parse-names":false,"suffix":""}],"container-title":"Jurnal Manajemen","id":"ITEM-1","issue":"1","issued":{"date-parts":[["2022"]]},"page":"2301-6256","title":"Analisis Pengaruh Penggajian, Fasilitas Kerja Dan Gaya\nKepemimpinan Terhadap Kinerja Karyawan Pd. Pembangunan\nKota Binjai","type":"article-journal","volume":"8"},"uris":["http://www.mendeley.com/documents/?uuid=d3d4fa14-fc8d-4222-8e81-a07a5ccd7b07"]}],"mendeley":{"formattedCitation":"(Prayudi, 2022)","plainTextFormattedCitation":"(Prayudi, 2022)","previouslyFormattedCitation":"(Prayudi, 2022)"},"properties":{"noteIndex":0},"schema":"https://github.com/citation-style-language/schema/raw/master/csl-citation.json"}</w:instrText>
      </w:r>
      <w:r w:rsidRPr="00654EDA">
        <w:fldChar w:fldCharType="separate"/>
      </w:r>
      <w:r w:rsidRPr="00654EDA">
        <w:t>(Prayudi, 2022)</w:t>
      </w:r>
      <w:r w:rsidRPr="00654EDA">
        <w:fldChar w:fldCharType="end"/>
      </w:r>
      <w:r w:rsidRPr="00654EDA">
        <w:t xml:space="preserve">. </w:t>
      </w:r>
      <w:r w:rsidRPr="00654EDA">
        <w:rPr>
          <w:w w:val="105"/>
          <w:position w:val="2"/>
        </w:rPr>
        <w:t>Analisa uji F dilakukan dengan membandingkan F</w:t>
      </w:r>
      <w:r w:rsidRPr="00654EDA">
        <w:rPr>
          <w:w w:val="105"/>
        </w:rPr>
        <w:t>hitung</w:t>
      </w:r>
      <w:r w:rsidRPr="00654EDA">
        <w:rPr>
          <w:w w:val="105"/>
          <w:position w:val="2"/>
        </w:rPr>
        <w:t>dan F</w:t>
      </w:r>
      <w:r w:rsidRPr="00654EDA">
        <w:rPr>
          <w:w w:val="105"/>
        </w:rPr>
        <w:t>tabel.</w:t>
      </w:r>
      <w:r>
        <w:rPr>
          <w:w w:val="105"/>
        </w:rPr>
        <w:t xml:space="preserve"> </w:t>
      </w:r>
      <w:r w:rsidRPr="00654EDA">
        <w:rPr>
          <w:w w:val="105"/>
          <w:position w:val="2"/>
        </w:rPr>
        <w:t>Berdasarkan Tabel 4 dapat dilihat bahwa nilai F</w:t>
      </w:r>
      <w:r w:rsidRPr="00654EDA">
        <w:rPr>
          <w:w w:val="105"/>
        </w:rPr>
        <w:t>hitung</w:t>
      </w:r>
      <w:r w:rsidRPr="00654EDA">
        <w:rPr>
          <w:w w:val="105"/>
          <w:position w:val="2"/>
        </w:rPr>
        <w:t>adalah sebesar103</w:t>
      </w:r>
      <w:proofErr w:type="gramStart"/>
      <w:r w:rsidRPr="00654EDA">
        <w:rPr>
          <w:w w:val="105"/>
          <w:position w:val="2"/>
        </w:rPr>
        <w:t>,965</w:t>
      </w:r>
      <w:proofErr w:type="gramEnd"/>
      <w:r w:rsidRPr="00654EDA">
        <w:rPr>
          <w:w w:val="105"/>
          <w:position w:val="2"/>
        </w:rPr>
        <w:t>, sedangkan F</w:t>
      </w:r>
      <w:r>
        <w:rPr>
          <w:w w:val="105"/>
          <w:position w:val="2"/>
        </w:rPr>
        <w:t xml:space="preserve"> </w:t>
      </w:r>
      <w:r w:rsidRPr="00654EDA">
        <w:rPr>
          <w:w w:val="105"/>
        </w:rPr>
        <w:t xml:space="preserve">tabel </w:t>
      </w:r>
      <w:r w:rsidRPr="00654EDA">
        <w:rPr>
          <w:w w:val="105"/>
          <w:position w:val="2"/>
        </w:rPr>
        <w:t xml:space="preserve">sebesar 3.23 (k; n-k) atau (2; 43-2). </w:t>
      </w:r>
      <w:r>
        <w:rPr>
          <w:w w:val="105"/>
          <w:position w:val="2"/>
        </w:rPr>
        <w:t xml:space="preserve">Maka bisa </w:t>
      </w:r>
      <w:r w:rsidRPr="00654EDA">
        <w:rPr>
          <w:w w:val="105"/>
          <w:position w:val="2"/>
        </w:rPr>
        <w:t>dikatakan</w:t>
      </w:r>
      <w:r>
        <w:rPr>
          <w:w w:val="105"/>
          <w:position w:val="2"/>
        </w:rPr>
        <w:t xml:space="preserve"> </w:t>
      </w:r>
      <w:r w:rsidRPr="00654EDA">
        <w:rPr>
          <w:w w:val="105"/>
          <w:position w:val="2"/>
        </w:rPr>
        <w:t>F</w:t>
      </w:r>
      <w:r>
        <w:rPr>
          <w:w w:val="105"/>
          <w:position w:val="2"/>
        </w:rPr>
        <w:t xml:space="preserve"> </w:t>
      </w:r>
      <w:r w:rsidRPr="00654EDA">
        <w:rPr>
          <w:w w:val="105"/>
        </w:rPr>
        <w:t>hitung</w:t>
      </w:r>
      <w:r>
        <w:rPr>
          <w:w w:val="105"/>
        </w:rPr>
        <w:t xml:space="preserve"> </w:t>
      </w:r>
      <w:r w:rsidRPr="00654EDA">
        <w:rPr>
          <w:w w:val="105"/>
          <w:position w:val="2"/>
        </w:rPr>
        <w:t>(103,965)</w:t>
      </w:r>
      <w:r>
        <w:rPr>
          <w:w w:val="105"/>
          <w:position w:val="2"/>
        </w:rPr>
        <w:t xml:space="preserve"> </w:t>
      </w:r>
      <w:r w:rsidRPr="00654EDA">
        <w:rPr>
          <w:w w:val="105"/>
          <w:position w:val="2"/>
        </w:rPr>
        <w:t>&gt;</w:t>
      </w:r>
      <w:r>
        <w:rPr>
          <w:w w:val="105"/>
          <w:position w:val="2"/>
        </w:rPr>
        <w:t xml:space="preserve"> </w:t>
      </w:r>
      <w:r w:rsidRPr="00654EDA">
        <w:rPr>
          <w:w w:val="105"/>
          <w:position w:val="2"/>
        </w:rPr>
        <w:t>F</w:t>
      </w:r>
      <w:r>
        <w:rPr>
          <w:w w:val="105"/>
          <w:position w:val="2"/>
        </w:rPr>
        <w:t xml:space="preserve"> </w:t>
      </w:r>
      <w:r w:rsidRPr="00654EDA">
        <w:rPr>
          <w:w w:val="105"/>
        </w:rPr>
        <w:t>tabel</w:t>
      </w:r>
      <w:r>
        <w:rPr>
          <w:w w:val="105"/>
        </w:rPr>
        <w:t xml:space="preserve"> </w:t>
      </w:r>
      <w:r w:rsidRPr="00654EDA">
        <w:rPr>
          <w:w w:val="105"/>
          <w:position w:val="2"/>
        </w:rPr>
        <w:t>(3</w:t>
      </w:r>
      <w:proofErr w:type="gramStart"/>
      <w:r w:rsidRPr="00654EDA">
        <w:rPr>
          <w:w w:val="105"/>
          <w:position w:val="2"/>
        </w:rPr>
        <w:t>,23</w:t>
      </w:r>
      <w:proofErr w:type="gramEnd"/>
      <w:r w:rsidRPr="00654EDA">
        <w:rPr>
          <w:w w:val="105"/>
          <w:position w:val="2"/>
        </w:rPr>
        <w:t>)</w:t>
      </w:r>
      <w:r>
        <w:rPr>
          <w:w w:val="105"/>
          <w:position w:val="2"/>
        </w:rPr>
        <w:t xml:space="preserve"> serta </w:t>
      </w:r>
      <w:r w:rsidRPr="00654EDA">
        <w:rPr>
          <w:w w:val="105"/>
          <w:position w:val="2"/>
        </w:rPr>
        <w:t>nilai</w:t>
      </w:r>
      <w:r>
        <w:rPr>
          <w:w w:val="105"/>
          <w:position w:val="2"/>
        </w:rPr>
        <w:t xml:space="preserve"> </w:t>
      </w:r>
      <w:r w:rsidRPr="00654EDA">
        <w:rPr>
          <w:w w:val="105"/>
          <w:position w:val="2"/>
        </w:rPr>
        <w:t>signifikansi</w:t>
      </w:r>
      <w:r>
        <w:rPr>
          <w:w w:val="105"/>
          <w:position w:val="2"/>
        </w:rPr>
        <w:t xml:space="preserve"> </w:t>
      </w:r>
      <w:r w:rsidRPr="00654EDA">
        <w:rPr>
          <w:w w:val="105"/>
          <w:position w:val="2"/>
        </w:rPr>
        <w:t>yang</w:t>
      </w:r>
      <w:r>
        <w:rPr>
          <w:w w:val="105"/>
          <w:position w:val="2"/>
        </w:rPr>
        <w:t xml:space="preserve"> di dapat </w:t>
      </w:r>
      <w:r w:rsidRPr="00654EDA">
        <w:rPr>
          <w:w w:val="105"/>
          <w:position w:val="2"/>
        </w:rPr>
        <w:t>kurang</w:t>
      </w:r>
      <w:r>
        <w:rPr>
          <w:w w:val="105"/>
          <w:position w:val="2"/>
        </w:rPr>
        <w:t xml:space="preserve"> </w:t>
      </w:r>
      <w:r w:rsidRPr="00654EDA">
        <w:rPr>
          <w:w w:val="105"/>
          <w:position w:val="2"/>
        </w:rPr>
        <w:t>dari</w:t>
      </w:r>
      <w:r>
        <w:rPr>
          <w:w w:val="105"/>
          <w:position w:val="2"/>
        </w:rPr>
        <w:t xml:space="preserve"> </w:t>
      </w:r>
      <w:r w:rsidRPr="00654EDA">
        <w:rPr>
          <w:w w:val="105"/>
          <w:position w:val="2"/>
        </w:rPr>
        <w:t>0.05</w:t>
      </w:r>
      <w:r>
        <w:rPr>
          <w:w w:val="105"/>
          <w:position w:val="2"/>
        </w:rPr>
        <w:t xml:space="preserve"> </w:t>
      </w:r>
      <w:r w:rsidRPr="00654EDA">
        <w:rPr>
          <w:w w:val="105"/>
          <w:position w:val="2"/>
        </w:rPr>
        <w:t>yakni</w:t>
      </w:r>
      <w:r>
        <w:rPr>
          <w:w w:val="105"/>
          <w:position w:val="2"/>
        </w:rPr>
        <w:t xml:space="preserve"> </w:t>
      </w:r>
      <w:r w:rsidRPr="00654EDA">
        <w:rPr>
          <w:w w:val="105"/>
          <w:position w:val="2"/>
        </w:rPr>
        <w:t>0.000</w:t>
      </w:r>
      <w:r>
        <w:rPr>
          <w:w w:val="105"/>
          <w:position w:val="2"/>
        </w:rPr>
        <w:t xml:space="preserve"> </w:t>
      </w:r>
      <w:r w:rsidRPr="00654EDA">
        <w:rPr>
          <w:w w:val="105"/>
          <w:position w:val="2"/>
        </w:rPr>
        <w:t>&lt;</w:t>
      </w:r>
      <w:r>
        <w:rPr>
          <w:w w:val="105"/>
          <w:position w:val="2"/>
        </w:rPr>
        <w:t xml:space="preserve"> </w:t>
      </w:r>
      <w:r w:rsidRPr="00654EDA">
        <w:rPr>
          <w:w w:val="105"/>
          <w:position w:val="2"/>
        </w:rPr>
        <w:t>0.05</w:t>
      </w:r>
      <w:r>
        <w:rPr>
          <w:w w:val="105"/>
          <w:position w:val="2"/>
        </w:rPr>
        <w:t xml:space="preserve"> </w:t>
      </w:r>
      <w:r w:rsidRPr="00654EDA">
        <w:rPr>
          <w:w w:val="105"/>
          <w:position w:val="2"/>
        </w:rPr>
        <w:t>atau</w:t>
      </w:r>
      <w:r>
        <w:rPr>
          <w:w w:val="105"/>
          <w:position w:val="2"/>
        </w:rPr>
        <w:t xml:space="preserve"> </w:t>
      </w:r>
      <w:r w:rsidRPr="00654EDA">
        <w:rPr>
          <w:w w:val="105"/>
          <w:position w:val="2"/>
        </w:rPr>
        <w:t>menerima</w:t>
      </w:r>
      <w:r>
        <w:rPr>
          <w:w w:val="105"/>
          <w:position w:val="2"/>
        </w:rPr>
        <w:t xml:space="preserve"> </w:t>
      </w:r>
      <w:r w:rsidRPr="00654EDA">
        <w:rPr>
          <w:w w:val="105"/>
          <w:position w:val="2"/>
        </w:rPr>
        <w:t>H</w:t>
      </w:r>
      <w:r w:rsidRPr="00654EDA">
        <w:rPr>
          <w:w w:val="105"/>
        </w:rPr>
        <w:t>1</w:t>
      </w:r>
      <w:r>
        <w:rPr>
          <w:w w:val="105"/>
        </w:rPr>
        <w:t xml:space="preserve"> </w:t>
      </w:r>
      <w:r w:rsidRPr="00654EDA">
        <w:rPr>
          <w:w w:val="105"/>
          <w:position w:val="2"/>
        </w:rPr>
        <w:t>dan</w:t>
      </w:r>
      <w:r>
        <w:rPr>
          <w:w w:val="105"/>
          <w:position w:val="2"/>
        </w:rPr>
        <w:t xml:space="preserve"> </w:t>
      </w:r>
      <w:r w:rsidRPr="00654EDA">
        <w:rPr>
          <w:w w:val="105"/>
          <w:position w:val="2"/>
        </w:rPr>
        <w:t>menolak</w:t>
      </w:r>
      <w:r>
        <w:rPr>
          <w:w w:val="105"/>
          <w:position w:val="2"/>
        </w:rPr>
        <w:t xml:space="preserve"> </w:t>
      </w:r>
      <w:r w:rsidRPr="00654EDA">
        <w:rPr>
          <w:w w:val="105"/>
          <w:position w:val="2"/>
        </w:rPr>
        <w:t>H</w:t>
      </w:r>
      <w:r w:rsidRPr="00654EDA">
        <w:rPr>
          <w:w w:val="105"/>
        </w:rPr>
        <w:t>0</w:t>
      </w:r>
      <w:r w:rsidRPr="00654EDA">
        <w:rPr>
          <w:w w:val="105"/>
          <w:position w:val="2"/>
        </w:rPr>
        <w:t>.</w:t>
      </w:r>
      <w:r>
        <w:rPr>
          <w:w w:val="105"/>
          <w:position w:val="2"/>
        </w:rPr>
        <w:t xml:space="preserve"> </w:t>
      </w:r>
      <w:r>
        <w:rPr>
          <w:w w:val="105"/>
        </w:rPr>
        <w:t xml:space="preserve">Dengan demikian, </w:t>
      </w:r>
      <w:r w:rsidRPr="00654EDA">
        <w:rPr>
          <w:w w:val="105"/>
        </w:rPr>
        <w:t>dalam</w:t>
      </w:r>
      <w:r>
        <w:rPr>
          <w:w w:val="105"/>
        </w:rPr>
        <w:t xml:space="preserve"> </w:t>
      </w:r>
      <w:r w:rsidRPr="00654EDA">
        <w:rPr>
          <w:w w:val="105"/>
        </w:rPr>
        <w:t>model</w:t>
      </w:r>
      <w:r>
        <w:rPr>
          <w:w w:val="105"/>
        </w:rPr>
        <w:t xml:space="preserve"> </w:t>
      </w:r>
      <w:r w:rsidRPr="00654EDA">
        <w:rPr>
          <w:w w:val="105"/>
        </w:rPr>
        <w:t>regresi</w:t>
      </w:r>
      <w:r>
        <w:rPr>
          <w:w w:val="105"/>
        </w:rPr>
        <w:t xml:space="preserve"> tersebut diketahui variavel harga dan variabel promosi dengan bersamaan </w:t>
      </w:r>
      <w:r w:rsidRPr="00654EDA">
        <w:rPr>
          <w:w w:val="105"/>
        </w:rPr>
        <w:t>(simultan)</w:t>
      </w:r>
      <w:r>
        <w:rPr>
          <w:w w:val="105"/>
        </w:rPr>
        <w:t xml:space="preserve"> </w:t>
      </w:r>
      <w:r w:rsidRPr="00654EDA">
        <w:rPr>
          <w:w w:val="105"/>
        </w:rPr>
        <w:t>mempengaruhi</w:t>
      </w:r>
      <w:r>
        <w:rPr>
          <w:w w:val="105"/>
        </w:rPr>
        <w:t xml:space="preserve"> </w:t>
      </w:r>
      <w:r w:rsidRPr="00654EDA">
        <w:rPr>
          <w:w w:val="105"/>
        </w:rPr>
        <w:t>variabel</w:t>
      </w:r>
      <w:r>
        <w:rPr>
          <w:w w:val="105"/>
        </w:rPr>
        <w:t xml:space="preserve"> </w:t>
      </w:r>
      <w:r w:rsidRPr="00654EDA">
        <w:rPr>
          <w:w w:val="105"/>
        </w:rPr>
        <w:t>keputusan</w:t>
      </w:r>
      <w:r>
        <w:rPr>
          <w:w w:val="105"/>
        </w:rPr>
        <w:t xml:space="preserve"> </w:t>
      </w:r>
      <w:r w:rsidRPr="00654EDA">
        <w:rPr>
          <w:w w:val="105"/>
        </w:rPr>
        <w:t xml:space="preserve">pembelian </w:t>
      </w:r>
      <w:r>
        <w:rPr>
          <w:w w:val="105"/>
        </w:rPr>
        <w:t>dengan</w:t>
      </w:r>
      <w:r w:rsidRPr="00654EDA">
        <w:rPr>
          <w:w w:val="105"/>
        </w:rPr>
        <w:t xml:space="preserve"> tingkat signifikansi</w:t>
      </w:r>
      <w:r>
        <w:rPr>
          <w:w w:val="105"/>
        </w:rPr>
        <w:t xml:space="preserve"> yaitu</w:t>
      </w:r>
      <w:r w:rsidRPr="00654EDA">
        <w:rPr>
          <w:w w:val="105"/>
        </w:rPr>
        <w:t xml:space="preserve"> 5%. </w:t>
      </w:r>
      <w:r>
        <w:rPr>
          <w:color w:val="0D0D0D"/>
          <w:w w:val="105"/>
        </w:rPr>
        <w:t>Sehingga dapat dikatakan</w:t>
      </w:r>
      <w:r w:rsidRPr="00654EDA">
        <w:rPr>
          <w:color w:val="0D0D0D"/>
          <w:w w:val="105"/>
        </w:rPr>
        <w:t xml:space="preserve"> kombinasi</w:t>
      </w:r>
      <w:r>
        <w:rPr>
          <w:color w:val="0D0D0D"/>
          <w:w w:val="105"/>
        </w:rPr>
        <w:t xml:space="preserve"> </w:t>
      </w:r>
      <w:r w:rsidRPr="00654EDA">
        <w:rPr>
          <w:color w:val="0D0D0D"/>
          <w:w w:val="105"/>
        </w:rPr>
        <w:t>faktor-faktor</w:t>
      </w:r>
      <w:r>
        <w:rPr>
          <w:color w:val="0D0D0D"/>
          <w:w w:val="105"/>
        </w:rPr>
        <w:t xml:space="preserve"> tersebut </w:t>
      </w:r>
      <w:r w:rsidRPr="00654EDA">
        <w:rPr>
          <w:color w:val="0D0D0D"/>
          <w:w w:val="105"/>
        </w:rPr>
        <w:t>berperan</w:t>
      </w:r>
      <w:r>
        <w:rPr>
          <w:color w:val="0D0D0D"/>
          <w:w w:val="105"/>
        </w:rPr>
        <w:t xml:space="preserve"> </w:t>
      </w:r>
      <w:r w:rsidRPr="00654EDA">
        <w:rPr>
          <w:color w:val="0D0D0D"/>
          <w:w w:val="105"/>
        </w:rPr>
        <w:t>penting</w:t>
      </w:r>
      <w:r>
        <w:rPr>
          <w:color w:val="0D0D0D"/>
          <w:w w:val="105"/>
        </w:rPr>
        <w:t xml:space="preserve"> untuk </w:t>
      </w:r>
      <w:r w:rsidRPr="00654EDA">
        <w:rPr>
          <w:color w:val="0D0D0D"/>
          <w:w w:val="105"/>
        </w:rPr>
        <w:t>menentukan</w:t>
      </w:r>
      <w:r>
        <w:rPr>
          <w:color w:val="0D0D0D"/>
          <w:w w:val="105"/>
        </w:rPr>
        <w:t xml:space="preserve"> </w:t>
      </w:r>
      <w:r w:rsidRPr="00654EDA">
        <w:rPr>
          <w:color w:val="0D0D0D"/>
          <w:w w:val="105"/>
        </w:rPr>
        <w:t>keputusan</w:t>
      </w:r>
      <w:r>
        <w:rPr>
          <w:color w:val="0D0D0D"/>
          <w:w w:val="105"/>
        </w:rPr>
        <w:t xml:space="preserve"> </w:t>
      </w:r>
      <w:r w:rsidRPr="00654EDA">
        <w:rPr>
          <w:color w:val="0D0D0D"/>
          <w:w w:val="105"/>
        </w:rPr>
        <w:t>pembelian</w:t>
      </w:r>
      <w:r>
        <w:rPr>
          <w:color w:val="0D0D0D"/>
          <w:w w:val="105"/>
        </w:rPr>
        <w:t xml:space="preserve"> </w:t>
      </w:r>
      <w:r w:rsidRPr="00654EDA">
        <w:rPr>
          <w:color w:val="0D0D0D"/>
          <w:w w:val="105"/>
        </w:rPr>
        <w:t>konsumen.</w:t>
      </w:r>
      <w:r w:rsidRPr="00654EDA">
        <w:rPr>
          <w:color w:val="0D0D0D"/>
          <w:spacing w:val="1"/>
          <w:w w:val="105"/>
        </w:rPr>
        <w:t xml:space="preserve"> Variabel </w:t>
      </w:r>
      <w:r w:rsidRPr="00654EDA">
        <w:rPr>
          <w:color w:val="0D0D0D"/>
          <w:w w:val="105"/>
        </w:rPr>
        <w:t>dalam</w:t>
      </w:r>
      <w:r>
        <w:rPr>
          <w:color w:val="0D0D0D"/>
          <w:w w:val="105"/>
        </w:rPr>
        <w:t xml:space="preserve"> </w:t>
      </w:r>
      <w:r w:rsidRPr="00654EDA">
        <w:rPr>
          <w:color w:val="0D0D0D"/>
          <w:w w:val="105"/>
        </w:rPr>
        <w:t>analisis</w:t>
      </w:r>
      <w:r>
        <w:rPr>
          <w:color w:val="0D0D0D"/>
          <w:w w:val="105"/>
        </w:rPr>
        <w:t xml:space="preserve"> </w:t>
      </w:r>
      <w:r w:rsidRPr="00654EDA">
        <w:rPr>
          <w:color w:val="0D0D0D"/>
          <w:w w:val="105"/>
        </w:rPr>
        <w:t>regresi</w:t>
      </w:r>
      <w:r>
        <w:rPr>
          <w:color w:val="0D0D0D"/>
          <w:w w:val="105"/>
        </w:rPr>
        <w:t xml:space="preserve"> </w:t>
      </w:r>
      <w:r w:rsidRPr="00654EDA">
        <w:rPr>
          <w:color w:val="0D0D0D"/>
          <w:w w:val="105"/>
        </w:rPr>
        <w:t>ini,</w:t>
      </w:r>
      <w:r>
        <w:rPr>
          <w:color w:val="0D0D0D"/>
          <w:w w:val="105"/>
        </w:rPr>
        <w:t xml:space="preserve"> </w:t>
      </w:r>
      <w:r w:rsidRPr="00654EDA">
        <w:rPr>
          <w:color w:val="0D0D0D"/>
          <w:w w:val="105"/>
        </w:rPr>
        <w:t>saling</w:t>
      </w:r>
      <w:r>
        <w:rPr>
          <w:color w:val="0D0D0D"/>
          <w:w w:val="105"/>
        </w:rPr>
        <w:t xml:space="preserve"> </w:t>
      </w:r>
      <w:r w:rsidRPr="00654EDA">
        <w:rPr>
          <w:color w:val="0D0D0D"/>
          <w:w w:val="105"/>
        </w:rPr>
        <w:t>berinteraksi</w:t>
      </w:r>
      <w:r>
        <w:rPr>
          <w:color w:val="0D0D0D"/>
          <w:w w:val="105"/>
        </w:rPr>
        <w:t xml:space="preserve"> </w:t>
      </w:r>
      <w:r w:rsidRPr="00654EDA">
        <w:rPr>
          <w:color w:val="0D0D0D"/>
          <w:w w:val="105"/>
        </w:rPr>
        <w:t>dan</w:t>
      </w:r>
      <w:r>
        <w:rPr>
          <w:color w:val="0D0D0D"/>
          <w:w w:val="105"/>
        </w:rPr>
        <w:t xml:space="preserve"> </w:t>
      </w:r>
      <w:r w:rsidRPr="00654EDA">
        <w:rPr>
          <w:color w:val="0D0D0D"/>
          <w:w w:val="105"/>
        </w:rPr>
        <w:t>saling</w:t>
      </w:r>
      <w:r>
        <w:rPr>
          <w:color w:val="0D0D0D"/>
          <w:w w:val="105"/>
        </w:rPr>
        <w:t xml:space="preserve"> </w:t>
      </w:r>
      <w:r w:rsidRPr="00654EDA">
        <w:rPr>
          <w:color w:val="0D0D0D"/>
          <w:w w:val="105"/>
        </w:rPr>
        <w:t>mempengaruhi</w:t>
      </w:r>
      <w:r>
        <w:rPr>
          <w:color w:val="0D0D0D"/>
          <w:w w:val="105"/>
        </w:rPr>
        <w:t xml:space="preserve"> </w:t>
      </w:r>
      <w:r w:rsidRPr="00654EDA">
        <w:rPr>
          <w:color w:val="0D0D0D"/>
          <w:w w:val="105"/>
        </w:rPr>
        <w:t>untuk</w:t>
      </w:r>
      <w:r>
        <w:rPr>
          <w:color w:val="0D0D0D"/>
          <w:w w:val="105"/>
        </w:rPr>
        <w:t xml:space="preserve"> </w:t>
      </w:r>
      <w:r w:rsidRPr="00654EDA">
        <w:rPr>
          <w:color w:val="0D0D0D"/>
          <w:w w:val="105"/>
        </w:rPr>
        <w:t>keputusan</w:t>
      </w:r>
      <w:r>
        <w:rPr>
          <w:color w:val="0D0D0D"/>
          <w:w w:val="105"/>
        </w:rPr>
        <w:t xml:space="preserve"> </w:t>
      </w:r>
      <w:r w:rsidRPr="00654EDA">
        <w:rPr>
          <w:color w:val="0D0D0D"/>
          <w:w w:val="105"/>
        </w:rPr>
        <w:t>pembelian</w:t>
      </w:r>
      <w:r>
        <w:rPr>
          <w:color w:val="0D0D0D"/>
          <w:w w:val="105"/>
        </w:rPr>
        <w:t xml:space="preserve"> </w:t>
      </w:r>
      <w:r w:rsidRPr="00654EDA">
        <w:rPr>
          <w:color w:val="0D0D0D"/>
          <w:w w:val="105"/>
        </w:rPr>
        <w:t>secara</w:t>
      </w:r>
      <w:r>
        <w:rPr>
          <w:color w:val="0D0D0D"/>
          <w:w w:val="105"/>
        </w:rPr>
        <w:t xml:space="preserve"> </w:t>
      </w:r>
      <w:r w:rsidRPr="00654EDA">
        <w:rPr>
          <w:color w:val="0D0D0D"/>
          <w:w w:val="105"/>
        </w:rPr>
        <w:t>efektif.</w:t>
      </w:r>
      <w:r>
        <w:rPr>
          <w:color w:val="0D0D0D"/>
          <w:w w:val="105"/>
        </w:rPr>
        <w:t xml:space="preserve"> </w:t>
      </w:r>
      <w:r w:rsidRPr="00654EDA">
        <w:rPr>
          <w:color w:val="0D0D0D"/>
          <w:w w:val="105"/>
        </w:rPr>
        <w:t>Upaya</w:t>
      </w:r>
      <w:r>
        <w:rPr>
          <w:color w:val="0D0D0D"/>
          <w:w w:val="105"/>
        </w:rPr>
        <w:t xml:space="preserve"> </w:t>
      </w:r>
      <w:r w:rsidRPr="00654EDA">
        <w:rPr>
          <w:color w:val="0D0D0D"/>
          <w:w w:val="105"/>
        </w:rPr>
        <w:t>untuk</w:t>
      </w:r>
      <w:r>
        <w:rPr>
          <w:color w:val="0D0D0D"/>
          <w:w w:val="105"/>
        </w:rPr>
        <w:t xml:space="preserve"> </w:t>
      </w:r>
      <w:r w:rsidRPr="00654EDA">
        <w:rPr>
          <w:color w:val="0D0D0D"/>
          <w:w w:val="105"/>
        </w:rPr>
        <w:t>meningkatkan</w:t>
      </w:r>
      <w:r>
        <w:rPr>
          <w:color w:val="0D0D0D"/>
          <w:w w:val="105"/>
        </w:rPr>
        <w:t xml:space="preserve"> </w:t>
      </w:r>
      <w:r w:rsidRPr="00654EDA">
        <w:rPr>
          <w:color w:val="0D0D0D"/>
          <w:w w:val="105"/>
        </w:rPr>
        <w:t>keputusan</w:t>
      </w:r>
      <w:r>
        <w:rPr>
          <w:color w:val="0D0D0D"/>
          <w:w w:val="105"/>
        </w:rPr>
        <w:t xml:space="preserve"> </w:t>
      </w:r>
      <w:r w:rsidRPr="00654EDA">
        <w:rPr>
          <w:color w:val="0D0D0D"/>
          <w:w w:val="105"/>
        </w:rPr>
        <w:t>pembelian</w:t>
      </w:r>
      <w:r>
        <w:rPr>
          <w:color w:val="0D0D0D"/>
          <w:w w:val="105"/>
        </w:rPr>
        <w:t xml:space="preserve"> </w:t>
      </w:r>
      <w:r w:rsidRPr="00654EDA">
        <w:rPr>
          <w:color w:val="0D0D0D"/>
          <w:w w:val="105"/>
        </w:rPr>
        <w:t>juga</w:t>
      </w:r>
      <w:r>
        <w:rPr>
          <w:color w:val="0D0D0D"/>
          <w:w w:val="105"/>
        </w:rPr>
        <w:t xml:space="preserve"> </w:t>
      </w:r>
      <w:r w:rsidRPr="00654EDA">
        <w:rPr>
          <w:color w:val="0D0D0D"/>
          <w:w w:val="105"/>
        </w:rPr>
        <w:t>harus</w:t>
      </w:r>
      <w:r>
        <w:rPr>
          <w:color w:val="0D0D0D"/>
          <w:w w:val="105"/>
        </w:rPr>
        <w:t xml:space="preserve"> </w:t>
      </w:r>
      <w:r w:rsidRPr="00654EDA">
        <w:rPr>
          <w:color w:val="0D0D0D"/>
          <w:w w:val="105"/>
        </w:rPr>
        <w:t>memperhatikan</w:t>
      </w:r>
      <w:r>
        <w:rPr>
          <w:color w:val="0D0D0D"/>
          <w:w w:val="105"/>
        </w:rPr>
        <w:t xml:space="preserve"> </w:t>
      </w:r>
      <w:r w:rsidRPr="00654EDA">
        <w:rPr>
          <w:color w:val="0D0D0D"/>
          <w:w w:val="105"/>
        </w:rPr>
        <w:t>semua</w:t>
      </w:r>
      <w:r>
        <w:rPr>
          <w:color w:val="0D0D0D"/>
          <w:w w:val="105"/>
        </w:rPr>
        <w:t xml:space="preserve"> </w:t>
      </w:r>
      <w:r w:rsidRPr="00654EDA">
        <w:rPr>
          <w:color w:val="0D0D0D"/>
          <w:w w:val="105"/>
        </w:rPr>
        <w:t>faktor</w:t>
      </w:r>
      <w:r>
        <w:rPr>
          <w:color w:val="0D0D0D"/>
          <w:w w:val="105"/>
        </w:rPr>
        <w:t xml:space="preserve"> </w:t>
      </w:r>
      <w:r w:rsidRPr="00654EDA">
        <w:rPr>
          <w:color w:val="0D0D0D"/>
          <w:w w:val="105"/>
        </w:rPr>
        <w:t>harga</w:t>
      </w:r>
      <w:r>
        <w:rPr>
          <w:color w:val="0D0D0D"/>
          <w:w w:val="105"/>
        </w:rPr>
        <w:t xml:space="preserve"> </w:t>
      </w:r>
      <w:r w:rsidRPr="00654EDA">
        <w:rPr>
          <w:color w:val="0D0D0D"/>
          <w:w w:val="105"/>
        </w:rPr>
        <w:t>dan</w:t>
      </w:r>
      <w:r>
        <w:rPr>
          <w:color w:val="0D0D0D"/>
          <w:w w:val="105"/>
        </w:rPr>
        <w:t xml:space="preserve"> </w:t>
      </w:r>
      <w:r w:rsidRPr="00654EDA">
        <w:rPr>
          <w:color w:val="0D0D0D"/>
          <w:w w:val="105"/>
        </w:rPr>
        <w:t>promosi</w:t>
      </w:r>
      <w:r>
        <w:rPr>
          <w:color w:val="0D0D0D"/>
          <w:w w:val="105"/>
        </w:rPr>
        <w:t xml:space="preserve"> </w:t>
      </w:r>
      <w:r w:rsidRPr="00654EDA">
        <w:rPr>
          <w:color w:val="0D0D0D"/>
          <w:w w:val="105"/>
        </w:rPr>
        <w:t>secara</w:t>
      </w:r>
      <w:r>
        <w:rPr>
          <w:color w:val="0D0D0D"/>
          <w:w w:val="105"/>
        </w:rPr>
        <w:t xml:space="preserve"> </w:t>
      </w:r>
      <w:r w:rsidRPr="00654EDA">
        <w:rPr>
          <w:color w:val="0D0D0D"/>
          <w:w w:val="105"/>
        </w:rPr>
        <w:t>bersama-sama.</w:t>
      </w:r>
    </w:p>
    <w:p w14:paraId="6E9A66DE" w14:textId="77777777" w:rsidR="00A90F97" w:rsidRPr="002A1E7F" w:rsidRDefault="00A90F97" w:rsidP="00A90F97">
      <w:pPr>
        <w:widowControl w:val="0"/>
        <w:autoSpaceDE w:val="0"/>
        <w:autoSpaceDN w:val="0"/>
        <w:spacing w:before="8"/>
        <w:ind w:firstLine="567"/>
        <w:jc w:val="both"/>
        <w:rPr>
          <w:rFonts w:ascii="Arial Narrow" w:hAnsi="Arial Narrow"/>
          <w:b/>
        </w:rPr>
      </w:pPr>
      <w:r w:rsidRPr="00654EDA">
        <w:rPr>
          <w:rFonts w:ascii="Arial Narrow" w:hAnsi="Arial Narrow"/>
          <w:color w:val="0D0D0D"/>
          <w:w w:val="105"/>
        </w:rPr>
        <w:t xml:space="preserve"> </w:t>
      </w:r>
    </w:p>
    <w:p w14:paraId="34693508" w14:textId="77777777" w:rsidR="00A90F97" w:rsidRPr="00F4233D" w:rsidRDefault="00A90F97" w:rsidP="00F4233D">
      <w:pPr>
        <w:pStyle w:val="ListParagraph"/>
        <w:widowControl w:val="0"/>
        <w:numPr>
          <w:ilvl w:val="0"/>
          <w:numId w:val="22"/>
        </w:numPr>
        <w:autoSpaceDE w:val="0"/>
        <w:autoSpaceDN w:val="0"/>
        <w:spacing w:before="8" w:after="0"/>
        <w:ind w:left="360"/>
        <w:jc w:val="both"/>
        <w:rPr>
          <w:rFonts w:ascii="Arial Narrow" w:hAnsi="Arial Narrow"/>
          <w:b/>
          <w:sz w:val="24"/>
          <w:szCs w:val="24"/>
        </w:rPr>
      </w:pPr>
      <w:r w:rsidRPr="00F4233D">
        <w:rPr>
          <w:rFonts w:ascii="Arial Narrow" w:hAnsi="Arial Narrow"/>
          <w:b/>
          <w:sz w:val="24"/>
          <w:szCs w:val="24"/>
        </w:rPr>
        <w:t>Hasil Regresi Linear Berganda</w:t>
      </w:r>
    </w:p>
    <w:p w14:paraId="43245158" w14:textId="77777777" w:rsidR="00A90F97" w:rsidRPr="00654EDA" w:rsidRDefault="00A90F97" w:rsidP="00F4233D">
      <w:pPr>
        <w:pStyle w:val="Agridev-Paragraf"/>
        <w:rPr>
          <w:rFonts w:cs="Cambria"/>
          <w:b/>
        </w:rPr>
      </w:pPr>
      <w:r w:rsidRPr="00654EDA">
        <w:rPr>
          <w:w w:val="105"/>
        </w:rPr>
        <w:t xml:space="preserve">Berdasarkan Tabel 4 hasil yang diperoleh </w:t>
      </w:r>
      <w:proofErr w:type="gramStart"/>
      <w:r w:rsidRPr="00654EDA">
        <w:rPr>
          <w:w w:val="105"/>
        </w:rPr>
        <w:t>akan</w:t>
      </w:r>
      <w:proofErr w:type="gramEnd"/>
      <w:r w:rsidRPr="00654EDA">
        <w:rPr>
          <w:w w:val="105"/>
        </w:rPr>
        <w:t xml:space="preserve"> dimasukan kedalam</w:t>
      </w:r>
      <w:r>
        <w:rPr>
          <w:w w:val="105"/>
        </w:rPr>
        <w:t xml:space="preserve"> </w:t>
      </w:r>
      <w:r w:rsidRPr="00654EDA">
        <w:rPr>
          <w:w w:val="105"/>
        </w:rPr>
        <w:t>formula</w:t>
      </w:r>
      <w:r>
        <w:rPr>
          <w:w w:val="105"/>
        </w:rPr>
        <w:t xml:space="preserve"> </w:t>
      </w:r>
      <w:r w:rsidRPr="00654EDA">
        <w:rPr>
          <w:w w:val="105"/>
        </w:rPr>
        <w:t>persamaan</w:t>
      </w:r>
      <w:r>
        <w:rPr>
          <w:w w:val="105"/>
        </w:rPr>
        <w:t xml:space="preserve"> </w:t>
      </w:r>
      <w:r w:rsidRPr="00654EDA">
        <w:rPr>
          <w:w w:val="105"/>
        </w:rPr>
        <w:t>regresi</w:t>
      </w:r>
      <w:r>
        <w:rPr>
          <w:w w:val="105"/>
        </w:rPr>
        <w:t xml:space="preserve"> </w:t>
      </w:r>
      <w:r w:rsidRPr="00654EDA">
        <w:rPr>
          <w:w w:val="105"/>
        </w:rPr>
        <w:t>linear</w:t>
      </w:r>
      <w:r>
        <w:rPr>
          <w:w w:val="105"/>
        </w:rPr>
        <w:t xml:space="preserve"> </w:t>
      </w:r>
      <w:r w:rsidRPr="00654EDA">
        <w:rPr>
          <w:w w:val="105"/>
        </w:rPr>
        <w:t>berganda.</w:t>
      </w:r>
      <w:r>
        <w:rPr>
          <w:w w:val="105"/>
        </w:rPr>
        <w:t xml:space="preserve"> </w:t>
      </w:r>
      <w:r w:rsidRPr="00654EDA">
        <w:rPr>
          <w:w w:val="105"/>
        </w:rPr>
        <w:t>Sehingga</w:t>
      </w:r>
      <w:r>
        <w:rPr>
          <w:w w:val="105"/>
        </w:rPr>
        <w:t xml:space="preserve"> </w:t>
      </w:r>
      <w:r w:rsidRPr="00654EDA">
        <w:rPr>
          <w:w w:val="105"/>
        </w:rPr>
        <w:t>diperoleh</w:t>
      </w:r>
      <w:r>
        <w:rPr>
          <w:w w:val="105"/>
        </w:rPr>
        <w:t xml:space="preserve"> </w:t>
      </w:r>
      <w:r w:rsidRPr="00654EDA">
        <w:rPr>
          <w:w w:val="105"/>
        </w:rPr>
        <w:t>persamaan regresi</w:t>
      </w:r>
      <w:r>
        <w:rPr>
          <w:w w:val="105"/>
        </w:rPr>
        <w:t xml:space="preserve"> </w:t>
      </w:r>
      <w:r w:rsidRPr="00654EDA">
        <w:rPr>
          <w:w w:val="105"/>
        </w:rPr>
        <w:t>linear</w:t>
      </w:r>
      <w:r>
        <w:rPr>
          <w:w w:val="105"/>
        </w:rPr>
        <w:t xml:space="preserve"> </w:t>
      </w:r>
      <w:r w:rsidRPr="00654EDA">
        <w:rPr>
          <w:w w:val="105"/>
        </w:rPr>
        <w:t>berganda</w:t>
      </w:r>
      <w:r>
        <w:rPr>
          <w:w w:val="105"/>
        </w:rPr>
        <w:t xml:space="preserve"> </w:t>
      </w:r>
      <w:r w:rsidRPr="00654EDA">
        <w:rPr>
          <w:w w:val="105"/>
        </w:rPr>
        <w:t xml:space="preserve">Pengaruh Harga dan Promosi terhadap Keputusan Pembelian produk Brownies pada PT. Wali Songo Joyo, </w:t>
      </w:r>
      <w:r>
        <w:rPr>
          <w:w w:val="105"/>
        </w:rPr>
        <w:t xml:space="preserve">seperti </w:t>
      </w:r>
      <w:r w:rsidRPr="00654EDA">
        <w:rPr>
          <w:w w:val="105"/>
        </w:rPr>
        <w:t>berikut:</w:t>
      </w:r>
    </w:p>
    <w:p w14:paraId="635163D9" w14:textId="40B0F55D" w:rsidR="00A90F97" w:rsidRPr="00F4233D" w:rsidRDefault="00A90F97" w:rsidP="00A90F97">
      <w:pPr>
        <w:pStyle w:val="Heading1"/>
        <w:ind w:right="223"/>
        <w:jc w:val="center"/>
        <w:rPr>
          <w:rFonts w:ascii="Arial Narrow" w:hAnsi="Arial Narrow"/>
          <w:b w:val="0"/>
          <w:sz w:val="24"/>
          <w:szCs w:val="24"/>
          <w:lang w:val="en-US"/>
        </w:rPr>
      </w:pPr>
      <w:r w:rsidRPr="00F4233D">
        <w:rPr>
          <w:rFonts w:ascii="Arial Narrow" w:hAnsi="Arial Narrow"/>
          <w:b w:val="0"/>
          <w:w w:val="95"/>
          <w:position w:val="2"/>
          <w:sz w:val="24"/>
          <w:szCs w:val="24"/>
        </w:rPr>
        <w:t>Y=0,267+0,171X</w:t>
      </w:r>
      <w:r w:rsidRPr="00F4233D">
        <w:rPr>
          <w:rFonts w:ascii="Arial Narrow" w:hAnsi="Arial Narrow"/>
          <w:b w:val="0"/>
          <w:w w:val="95"/>
          <w:sz w:val="24"/>
          <w:szCs w:val="24"/>
        </w:rPr>
        <w:t>1</w:t>
      </w:r>
      <w:r w:rsidRPr="00F4233D">
        <w:rPr>
          <w:rFonts w:ascii="Arial Narrow" w:hAnsi="Arial Narrow"/>
          <w:b w:val="0"/>
          <w:w w:val="95"/>
          <w:position w:val="2"/>
          <w:sz w:val="24"/>
          <w:szCs w:val="24"/>
        </w:rPr>
        <w:t>+0,861X</w:t>
      </w:r>
      <w:r w:rsidRPr="00F4233D">
        <w:rPr>
          <w:rFonts w:ascii="Arial Narrow" w:hAnsi="Arial Narrow"/>
          <w:b w:val="0"/>
          <w:w w:val="95"/>
          <w:sz w:val="24"/>
          <w:szCs w:val="24"/>
        </w:rPr>
        <w:t>2</w:t>
      </w:r>
      <w:r w:rsidRPr="00F4233D">
        <w:rPr>
          <w:rFonts w:ascii="Arial Narrow" w:hAnsi="Arial Narrow"/>
          <w:b w:val="0"/>
          <w:w w:val="95"/>
          <w:position w:val="2"/>
          <w:sz w:val="24"/>
          <w:szCs w:val="24"/>
        </w:rPr>
        <w:t>+e</w:t>
      </w:r>
      <w:r w:rsidR="00F4233D" w:rsidRPr="00F4233D">
        <w:rPr>
          <w:rFonts w:ascii="Arial Narrow" w:hAnsi="Arial Narrow"/>
          <w:b w:val="0"/>
          <w:w w:val="95"/>
          <w:position w:val="2"/>
          <w:sz w:val="24"/>
          <w:szCs w:val="24"/>
          <w:lang w:val="en-US"/>
        </w:rPr>
        <w:t xml:space="preserve"> (iii)</w:t>
      </w:r>
    </w:p>
    <w:p w14:paraId="44707597" w14:textId="77777777" w:rsidR="00A90F97" w:rsidRPr="00654EDA" w:rsidRDefault="00A90F97" w:rsidP="00A90F97">
      <w:pPr>
        <w:pStyle w:val="BodyText"/>
        <w:jc w:val="both"/>
        <w:rPr>
          <w:rFonts w:ascii="Arial Narrow" w:hAnsi="Arial Narrow"/>
        </w:rPr>
      </w:pPr>
      <w:r w:rsidRPr="00654EDA">
        <w:rPr>
          <w:rFonts w:ascii="Arial Narrow" w:hAnsi="Arial Narrow"/>
        </w:rPr>
        <w:t>Persamaan</w:t>
      </w:r>
      <w:r>
        <w:rPr>
          <w:rFonts w:ascii="Arial Narrow" w:hAnsi="Arial Narrow"/>
          <w:lang w:val="id-ID"/>
        </w:rPr>
        <w:t xml:space="preserve"> </w:t>
      </w:r>
      <w:r w:rsidRPr="00654EDA">
        <w:rPr>
          <w:rFonts w:ascii="Arial Narrow" w:hAnsi="Arial Narrow"/>
        </w:rPr>
        <w:t>regsesi</w:t>
      </w:r>
      <w:r>
        <w:rPr>
          <w:rFonts w:ascii="Arial Narrow" w:hAnsi="Arial Narrow"/>
          <w:lang w:val="id-ID"/>
        </w:rPr>
        <w:t xml:space="preserve"> </w:t>
      </w:r>
      <w:r w:rsidRPr="00654EDA">
        <w:rPr>
          <w:rFonts w:ascii="Arial Narrow" w:hAnsi="Arial Narrow"/>
        </w:rPr>
        <w:t>linear</w:t>
      </w:r>
      <w:r>
        <w:rPr>
          <w:rFonts w:ascii="Arial Narrow" w:hAnsi="Arial Narrow"/>
          <w:lang w:val="id-ID"/>
        </w:rPr>
        <w:t xml:space="preserve"> </w:t>
      </w:r>
      <w:r w:rsidRPr="00654EDA">
        <w:rPr>
          <w:rFonts w:ascii="Arial Narrow" w:hAnsi="Arial Narrow"/>
        </w:rPr>
        <w:t>berganda</w:t>
      </w:r>
      <w:r>
        <w:rPr>
          <w:rFonts w:ascii="Arial Narrow" w:hAnsi="Arial Narrow"/>
          <w:lang w:val="id-ID"/>
        </w:rPr>
        <w:t xml:space="preserve"> </w:t>
      </w:r>
      <w:r w:rsidRPr="00654EDA">
        <w:rPr>
          <w:rFonts w:ascii="Arial Narrow" w:hAnsi="Arial Narrow"/>
        </w:rPr>
        <w:t>tersebut</w:t>
      </w:r>
      <w:r>
        <w:rPr>
          <w:rFonts w:ascii="Arial Narrow" w:hAnsi="Arial Narrow"/>
          <w:lang w:val="id-ID"/>
        </w:rPr>
        <w:t xml:space="preserve"> </w:t>
      </w:r>
      <w:r w:rsidRPr="00654EDA">
        <w:rPr>
          <w:rFonts w:ascii="Arial Narrow" w:hAnsi="Arial Narrow"/>
        </w:rPr>
        <w:t>memberikan</w:t>
      </w:r>
      <w:r>
        <w:rPr>
          <w:rFonts w:ascii="Arial Narrow" w:hAnsi="Arial Narrow"/>
          <w:lang w:val="id-ID"/>
        </w:rPr>
        <w:t xml:space="preserve"> </w:t>
      </w:r>
      <w:r w:rsidRPr="00654EDA">
        <w:rPr>
          <w:rFonts w:ascii="Arial Narrow" w:hAnsi="Arial Narrow"/>
        </w:rPr>
        <w:t>gambaran</w:t>
      </w:r>
      <w:r>
        <w:rPr>
          <w:rFonts w:ascii="Arial Narrow" w:hAnsi="Arial Narrow"/>
          <w:lang w:val="id-ID"/>
        </w:rPr>
        <w:t xml:space="preserve"> </w:t>
      </w:r>
      <w:proofErr w:type="gramStart"/>
      <w:r w:rsidRPr="00654EDA">
        <w:rPr>
          <w:rFonts w:ascii="Arial Narrow" w:hAnsi="Arial Narrow"/>
        </w:rPr>
        <w:t>bahwa</w:t>
      </w:r>
      <w:r>
        <w:rPr>
          <w:rFonts w:ascii="Arial Narrow" w:hAnsi="Arial Narrow"/>
          <w:lang w:val="id-ID"/>
        </w:rPr>
        <w:t xml:space="preserve"> </w:t>
      </w:r>
      <w:r w:rsidRPr="00654EDA">
        <w:rPr>
          <w:rFonts w:ascii="Arial Narrow" w:hAnsi="Arial Narrow"/>
        </w:rPr>
        <w:t>:</w:t>
      </w:r>
      <w:proofErr w:type="gramEnd"/>
    </w:p>
    <w:p w14:paraId="295C0211" w14:textId="77777777" w:rsidR="00A90F97" w:rsidRPr="00654EDA" w:rsidRDefault="00A90F97" w:rsidP="00A90F97">
      <w:pPr>
        <w:pStyle w:val="ListParagraph"/>
        <w:widowControl w:val="0"/>
        <w:numPr>
          <w:ilvl w:val="0"/>
          <w:numId w:val="16"/>
        </w:numPr>
        <w:autoSpaceDE w:val="0"/>
        <w:autoSpaceDN w:val="0"/>
        <w:spacing w:before="16" w:after="0" w:line="240" w:lineRule="auto"/>
        <w:ind w:left="567" w:right="176" w:hanging="567"/>
        <w:contextualSpacing w:val="0"/>
        <w:jc w:val="both"/>
        <w:rPr>
          <w:rFonts w:ascii="Arial Narrow" w:hAnsi="Arial Narrow"/>
          <w:sz w:val="24"/>
          <w:szCs w:val="24"/>
        </w:rPr>
      </w:pPr>
      <w:r w:rsidRPr="00654EDA">
        <w:rPr>
          <w:rFonts w:ascii="Arial Narrow" w:hAnsi="Arial Narrow"/>
          <w:w w:val="105"/>
          <w:sz w:val="24"/>
          <w:szCs w:val="24"/>
        </w:rPr>
        <w:t>Nilai</w:t>
      </w:r>
      <w:r>
        <w:rPr>
          <w:rFonts w:ascii="Arial Narrow" w:hAnsi="Arial Narrow"/>
          <w:w w:val="105"/>
          <w:sz w:val="24"/>
          <w:szCs w:val="24"/>
          <w:lang w:val="id-ID"/>
        </w:rPr>
        <w:t xml:space="preserve"> </w:t>
      </w:r>
      <w:r w:rsidRPr="00654EDA">
        <w:rPr>
          <w:rFonts w:ascii="Arial Narrow" w:hAnsi="Arial Narrow"/>
          <w:w w:val="105"/>
          <w:sz w:val="24"/>
          <w:szCs w:val="24"/>
        </w:rPr>
        <w:t>konstanta</w:t>
      </w:r>
      <w:r>
        <w:rPr>
          <w:rFonts w:ascii="Arial Narrow" w:hAnsi="Arial Narrow"/>
          <w:w w:val="105"/>
          <w:sz w:val="24"/>
          <w:szCs w:val="24"/>
          <w:lang w:val="id-ID"/>
        </w:rPr>
        <w:t xml:space="preserve"> </w:t>
      </w:r>
      <w:r w:rsidRPr="00654EDA">
        <w:rPr>
          <w:rFonts w:ascii="Arial Narrow" w:hAnsi="Arial Narrow"/>
          <w:w w:val="105"/>
          <w:sz w:val="24"/>
          <w:szCs w:val="24"/>
        </w:rPr>
        <w:t>(a)</w:t>
      </w:r>
      <w:r>
        <w:rPr>
          <w:rFonts w:ascii="Arial Narrow" w:hAnsi="Arial Narrow"/>
          <w:w w:val="105"/>
          <w:sz w:val="24"/>
          <w:szCs w:val="24"/>
          <w:lang w:val="id-ID"/>
        </w:rPr>
        <w:t xml:space="preserve"> </w:t>
      </w:r>
      <w:r w:rsidRPr="00654EDA">
        <w:rPr>
          <w:rFonts w:ascii="Arial Narrow" w:hAnsi="Arial Narrow"/>
          <w:w w:val="105"/>
          <w:sz w:val="24"/>
          <w:szCs w:val="24"/>
        </w:rPr>
        <w:t>memiliki</w:t>
      </w:r>
      <w:r>
        <w:rPr>
          <w:rFonts w:ascii="Arial Narrow" w:hAnsi="Arial Narrow"/>
          <w:w w:val="105"/>
          <w:sz w:val="24"/>
          <w:szCs w:val="24"/>
          <w:lang w:val="id-ID"/>
        </w:rPr>
        <w:t xml:space="preserve"> hasil </w:t>
      </w:r>
      <w:r w:rsidRPr="00654EDA">
        <w:rPr>
          <w:rFonts w:ascii="Arial Narrow" w:hAnsi="Arial Narrow"/>
          <w:w w:val="105"/>
          <w:sz w:val="24"/>
          <w:szCs w:val="24"/>
        </w:rPr>
        <w:t>nilai</w:t>
      </w:r>
      <w:r>
        <w:rPr>
          <w:rFonts w:ascii="Arial Narrow" w:hAnsi="Arial Narrow"/>
          <w:w w:val="105"/>
          <w:sz w:val="24"/>
          <w:szCs w:val="24"/>
          <w:lang w:val="id-ID"/>
        </w:rPr>
        <w:t xml:space="preserve"> </w:t>
      </w:r>
      <w:r w:rsidRPr="00654EDA">
        <w:rPr>
          <w:rFonts w:ascii="Arial Narrow" w:hAnsi="Arial Narrow"/>
          <w:w w:val="105"/>
          <w:sz w:val="24"/>
          <w:szCs w:val="24"/>
        </w:rPr>
        <w:t>positif</w:t>
      </w:r>
      <w:r>
        <w:rPr>
          <w:rFonts w:ascii="Arial Narrow" w:hAnsi="Arial Narrow"/>
          <w:w w:val="105"/>
          <w:sz w:val="24"/>
          <w:szCs w:val="24"/>
          <w:lang w:val="id-ID"/>
        </w:rPr>
        <w:t xml:space="preserve"> </w:t>
      </w:r>
      <w:r w:rsidRPr="00654EDA">
        <w:rPr>
          <w:rFonts w:ascii="Arial Narrow" w:hAnsi="Arial Narrow"/>
          <w:w w:val="105"/>
          <w:sz w:val="24"/>
          <w:szCs w:val="24"/>
        </w:rPr>
        <w:t>sebesar</w:t>
      </w:r>
      <w:r>
        <w:rPr>
          <w:rFonts w:ascii="Arial Narrow" w:hAnsi="Arial Narrow"/>
          <w:w w:val="105"/>
          <w:sz w:val="24"/>
          <w:szCs w:val="24"/>
          <w:lang w:val="id-ID"/>
        </w:rPr>
        <w:t xml:space="preserve"> </w:t>
      </w:r>
      <w:r w:rsidRPr="00654EDA">
        <w:rPr>
          <w:rFonts w:ascii="Arial Narrow" w:hAnsi="Arial Narrow"/>
          <w:spacing w:val="1"/>
          <w:w w:val="105"/>
          <w:sz w:val="24"/>
          <w:szCs w:val="24"/>
          <w:lang w:val="en-ID"/>
        </w:rPr>
        <w:t>0,267</w:t>
      </w:r>
      <w:r w:rsidRPr="00654EDA">
        <w:rPr>
          <w:rFonts w:ascii="Arial Narrow" w:hAnsi="Arial Narrow"/>
          <w:w w:val="105"/>
          <w:sz w:val="24"/>
          <w:szCs w:val="24"/>
        </w:rPr>
        <w:t>.Tanda</w:t>
      </w:r>
      <w:r>
        <w:rPr>
          <w:rFonts w:ascii="Arial Narrow" w:hAnsi="Arial Narrow"/>
          <w:w w:val="105"/>
          <w:sz w:val="24"/>
          <w:szCs w:val="24"/>
          <w:lang w:val="id-ID"/>
        </w:rPr>
        <w:t xml:space="preserve"> </w:t>
      </w:r>
      <w:r w:rsidRPr="00654EDA">
        <w:rPr>
          <w:rFonts w:ascii="Arial Narrow" w:hAnsi="Arial Narrow"/>
          <w:w w:val="105"/>
          <w:sz w:val="24"/>
          <w:szCs w:val="24"/>
        </w:rPr>
        <w:t>positif</w:t>
      </w:r>
      <w:r>
        <w:rPr>
          <w:rFonts w:ascii="Arial Narrow" w:hAnsi="Arial Narrow"/>
          <w:w w:val="105"/>
          <w:sz w:val="24"/>
          <w:szCs w:val="24"/>
          <w:lang w:val="id-ID"/>
        </w:rPr>
        <w:t xml:space="preserve"> </w:t>
      </w:r>
      <w:r w:rsidRPr="00654EDA">
        <w:rPr>
          <w:rFonts w:ascii="Arial Narrow" w:hAnsi="Arial Narrow"/>
          <w:w w:val="105"/>
          <w:sz w:val="24"/>
          <w:szCs w:val="24"/>
        </w:rPr>
        <w:t>artinya</w:t>
      </w:r>
      <w:r>
        <w:rPr>
          <w:rFonts w:ascii="Arial Narrow" w:hAnsi="Arial Narrow"/>
          <w:w w:val="105"/>
          <w:sz w:val="24"/>
          <w:szCs w:val="24"/>
          <w:lang w:val="id-ID"/>
        </w:rPr>
        <w:t xml:space="preserve"> </w:t>
      </w:r>
      <w:r w:rsidRPr="00654EDA">
        <w:rPr>
          <w:rFonts w:ascii="Arial Narrow" w:hAnsi="Arial Narrow"/>
          <w:w w:val="105"/>
          <w:sz w:val="24"/>
          <w:szCs w:val="24"/>
        </w:rPr>
        <w:t>menunjukkan</w:t>
      </w:r>
      <w:r>
        <w:rPr>
          <w:rFonts w:ascii="Arial Narrow" w:hAnsi="Arial Narrow"/>
          <w:w w:val="105"/>
          <w:sz w:val="24"/>
          <w:szCs w:val="24"/>
          <w:lang w:val="id-ID"/>
        </w:rPr>
        <w:t xml:space="preserve"> </w:t>
      </w:r>
      <w:r w:rsidRPr="00654EDA">
        <w:rPr>
          <w:rFonts w:ascii="Arial Narrow" w:hAnsi="Arial Narrow"/>
          <w:w w:val="105"/>
          <w:sz w:val="24"/>
          <w:szCs w:val="24"/>
        </w:rPr>
        <w:t>pengaruh</w:t>
      </w:r>
      <w:r>
        <w:rPr>
          <w:rFonts w:ascii="Arial Narrow" w:hAnsi="Arial Narrow"/>
          <w:w w:val="105"/>
          <w:sz w:val="24"/>
          <w:szCs w:val="24"/>
          <w:lang w:val="id-ID"/>
        </w:rPr>
        <w:t xml:space="preserve"> </w:t>
      </w:r>
      <w:r w:rsidRPr="00654EDA">
        <w:rPr>
          <w:rFonts w:ascii="Arial Narrow" w:hAnsi="Arial Narrow"/>
          <w:w w:val="105"/>
          <w:sz w:val="24"/>
          <w:szCs w:val="24"/>
        </w:rPr>
        <w:t>yang</w:t>
      </w:r>
      <w:r>
        <w:rPr>
          <w:rFonts w:ascii="Arial Narrow" w:hAnsi="Arial Narrow"/>
          <w:w w:val="105"/>
          <w:sz w:val="24"/>
          <w:szCs w:val="24"/>
          <w:lang w:val="id-ID"/>
        </w:rPr>
        <w:t xml:space="preserve"> </w:t>
      </w:r>
      <w:r w:rsidRPr="00654EDA">
        <w:rPr>
          <w:rFonts w:ascii="Arial Narrow" w:hAnsi="Arial Narrow"/>
          <w:w w:val="105"/>
          <w:sz w:val="24"/>
          <w:szCs w:val="24"/>
        </w:rPr>
        <w:t>searah</w:t>
      </w:r>
      <w:r>
        <w:rPr>
          <w:rFonts w:ascii="Arial Narrow" w:hAnsi="Arial Narrow"/>
          <w:w w:val="105"/>
          <w:sz w:val="24"/>
          <w:szCs w:val="24"/>
          <w:lang w:val="id-ID"/>
        </w:rPr>
        <w:t xml:space="preserve"> </w:t>
      </w:r>
      <w:r w:rsidRPr="00654EDA">
        <w:rPr>
          <w:rFonts w:ascii="Arial Narrow" w:hAnsi="Arial Narrow"/>
          <w:w w:val="105"/>
          <w:sz w:val="24"/>
          <w:szCs w:val="24"/>
        </w:rPr>
        <w:t>antara</w:t>
      </w:r>
      <w:r>
        <w:rPr>
          <w:rFonts w:ascii="Arial Narrow" w:hAnsi="Arial Narrow"/>
          <w:w w:val="105"/>
          <w:sz w:val="24"/>
          <w:szCs w:val="24"/>
          <w:lang w:val="id-ID"/>
        </w:rPr>
        <w:t xml:space="preserve"> </w:t>
      </w:r>
      <w:r>
        <w:rPr>
          <w:rFonts w:ascii="Arial Narrow" w:hAnsi="Arial Narrow"/>
          <w:w w:val="105"/>
          <w:sz w:val="24"/>
          <w:szCs w:val="24"/>
        </w:rPr>
        <w:t>variable</w:t>
      </w:r>
      <w:r>
        <w:rPr>
          <w:rFonts w:ascii="Arial Narrow" w:hAnsi="Arial Narrow"/>
          <w:w w:val="105"/>
          <w:sz w:val="24"/>
          <w:szCs w:val="24"/>
          <w:lang w:val="id-ID"/>
        </w:rPr>
        <w:t xml:space="preserve"> </w:t>
      </w:r>
      <w:r w:rsidRPr="00654EDA">
        <w:rPr>
          <w:rFonts w:ascii="Arial Narrow" w:hAnsi="Arial Narrow"/>
          <w:w w:val="105"/>
          <w:sz w:val="24"/>
          <w:szCs w:val="24"/>
        </w:rPr>
        <w:t>independen</w:t>
      </w:r>
      <w:r>
        <w:rPr>
          <w:rFonts w:ascii="Arial Narrow" w:hAnsi="Arial Narrow"/>
          <w:w w:val="105"/>
          <w:sz w:val="24"/>
          <w:szCs w:val="24"/>
          <w:lang w:val="id-ID"/>
        </w:rPr>
        <w:t xml:space="preserve"> </w:t>
      </w:r>
      <w:r w:rsidRPr="00654EDA">
        <w:rPr>
          <w:rFonts w:ascii="Arial Narrow" w:hAnsi="Arial Narrow"/>
          <w:w w:val="105"/>
          <w:sz w:val="24"/>
          <w:szCs w:val="24"/>
        </w:rPr>
        <w:t>dan</w:t>
      </w:r>
      <w:r>
        <w:rPr>
          <w:rFonts w:ascii="Arial Narrow" w:hAnsi="Arial Narrow"/>
          <w:w w:val="105"/>
          <w:sz w:val="24"/>
          <w:szCs w:val="24"/>
          <w:lang w:val="id-ID"/>
        </w:rPr>
        <w:t xml:space="preserve"> </w:t>
      </w:r>
      <w:r>
        <w:rPr>
          <w:rFonts w:ascii="Arial Narrow" w:hAnsi="Arial Narrow"/>
          <w:w w:val="105"/>
          <w:sz w:val="24"/>
          <w:szCs w:val="24"/>
        </w:rPr>
        <w:t>variable</w:t>
      </w:r>
      <w:r>
        <w:rPr>
          <w:rFonts w:ascii="Arial Narrow" w:hAnsi="Arial Narrow"/>
          <w:w w:val="105"/>
          <w:sz w:val="24"/>
          <w:szCs w:val="24"/>
          <w:lang w:val="id-ID"/>
        </w:rPr>
        <w:t xml:space="preserve"> </w:t>
      </w:r>
      <w:r w:rsidRPr="00654EDA">
        <w:rPr>
          <w:rFonts w:ascii="Arial Narrow" w:hAnsi="Arial Narrow"/>
          <w:w w:val="105"/>
          <w:sz w:val="24"/>
          <w:szCs w:val="24"/>
        </w:rPr>
        <w:t>dependen.</w:t>
      </w:r>
      <w:r>
        <w:rPr>
          <w:rFonts w:ascii="Arial Narrow" w:hAnsi="Arial Narrow"/>
          <w:w w:val="105"/>
          <w:sz w:val="24"/>
          <w:szCs w:val="24"/>
          <w:lang w:val="id-ID"/>
        </w:rPr>
        <w:t xml:space="preserve"> </w:t>
      </w:r>
      <w:r w:rsidRPr="00654EDA">
        <w:rPr>
          <w:rFonts w:ascii="Arial Narrow" w:hAnsi="Arial Narrow"/>
          <w:w w:val="105"/>
          <w:sz w:val="24"/>
          <w:szCs w:val="24"/>
        </w:rPr>
        <w:t>Artinya</w:t>
      </w:r>
      <w:r>
        <w:rPr>
          <w:rFonts w:ascii="Arial Narrow" w:hAnsi="Arial Narrow"/>
          <w:w w:val="105"/>
          <w:sz w:val="24"/>
          <w:szCs w:val="24"/>
          <w:lang w:val="id-ID"/>
        </w:rPr>
        <w:t xml:space="preserve"> </w:t>
      </w:r>
      <w:r w:rsidRPr="00654EDA">
        <w:rPr>
          <w:rFonts w:ascii="Arial Narrow" w:hAnsi="Arial Narrow"/>
          <w:w w:val="105"/>
          <w:sz w:val="24"/>
          <w:szCs w:val="24"/>
        </w:rPr>
        <w:t>jika</w:t>
      </w:r>
      <w:r>
        <w:rPr>
          <w:rFonts w:ascii="Arial Narrow" w:hAnsi="Arial Narrow"/>
          <w:w w:val="105"/>
          <w:sz w:val="24"/>
          <w:szCs w:val="24"/>
          <w:lang w:val="id-ID"/>
        </w:rPr>
        <w:t xml:space="preserve"> </w:t>
      </w:r>
      <w:r w:rsidRPr="00654EDA">
        <w:rPr>
          <w:rFonts w:ascii="Arial Narrow" w:hAnsi="Arial Narrow"/>
          <w:w w:val="105"/>
          <w:sz w:val="24"/>
          <w:szCs w:val="24"/>
        </w:rPr>
        <w:t xml:space="preserve">semua </w:t>
      </w:r>
      <w:r>
        <w:rPr>
          <w:rFonts w:ascii="Arial Narrow" w:hAnsi="Arial Narrow"/>
          <w:w w:val="105"/>
          <w:sz w:val="24"/>
          <w:szCs w:val="24"/>
        </w:rPr>
        <w:t>variable</w:t>
      </w:r>
      <w:r>
        <w:rPr>
          <w:rFonts w:ascii="Arial Narrow" w:hAnsi="Arial Narrow"/>
          <w:w w:val="105"/>
          <w:sz w:val="24"/>
          <w:szCs w:val="24"/>
          <w:lang w:val="id-ID"/>
        </w:rPr>
        <w:t xml:space="preserve"> </w:t>
      </w:r>
      <w:r w:rsidRPr="00654EDA">
        <w:rPr>
          <w:rFonts w:ascii="Arial Narrow" w:hAnsi="Arial Narrow"/>
          <w:w w:val="105"/>
          <w:sz w:val="24"/>
          <w:szCs w:val="24"/>
        </w:rPr>
        <w:t>independen yang meliputi harga dan promosi tidak mengalami perubahan</w:t>
      </w:r>
      <w:r>
        <w:rPr>
          <w:rFonts w:ascii="Arial Narrow" w:hAnsi="Arial Narrow"/>
          <w:w w:val="105"/>
          <w:sz w:val="24"/>
          <w:szCs w:val="24"/>
          <w:lang w:val="id-ID"/>
        </w:rPr>
        <w:t xml:space="preserve"> </w:t>
      </w:r>
      <w:r w:rsidRPr="00654EDA">
        <w:rPr>
          <w:rFonts w:ascii="Arial Narrow" w:hAnsi="Arial Narrow"/>
          <w:w w:val="105"/>
          <w:sz w:val="24"/>
          <w:szCs w:val="24"/>
        </w:rPr>
        <w:t>atau</w:t>
      </w:r>
      <w:r>
        <w:rPr>
          <w:rFonts w:ascii="Arial Narrow" w:hAnsi="Arial Narrow"/>
          <w:w w:val="105"/>
          <w:sz w:val="24"/>
          <w:szCs w:val="24"/>
          <w:lang w:val="id-ID"/>
        </w:rPr>
        <w:t xml:space="preserve"> </w:t>
      </w:r>
      <w:r w:rsidRPr="00654EDA">
        <w:rPr>
          <w:rFonts w:ascii="Arial Narrow" w:hAnsi="Arial Narrow"/>
          <w:w w:val="105"/>
          <w:sz w:val="24"/>
          <w:szCs w:val="24"/>
        </w:rPr>
        <w:t>bernilai</w:t>
      </w:r>
      <w:r>
        <w:rPr>
          <w:rFonts w:ascii="Arial Narrow" w:hAnsi="Arial Narrow"/>
          <w:w w:val="105"/>
          <w:sz w:val="24"/>
          <w:szCs w:val="24"/>
          <w:lang w:val="id-ID"/>
        </w:rPr>
        <w:t xml:space="preserve"> </w:t>
      </w:r>
      <w:r w:rsidRPr="00654EDA">
        <w:rPr>
          <w:rFonts w:ascii="Arial Narrow" w:hAnsi="Arial Narrow"/>
          <w:w w:val="105"/>
          <w:sz w:val="24"/>
          <w:szCs w:val="24"/>
        </w:rPr>
        <w:t>0</w:t>
      </w:r>
      <w:r>
        <w:rPr>
          <w:rFonts w:ascii="Arial Narrow" w:hAnsi="Arial Narrow"/>
          <w:w w:val="105"/>
          <w:sz w:val="24"/>
          <w:szCs w:val="24"/>
          <w:lang w:val="id-ID"/>
        </w:rPr>
        <w:t>%</w:t>
      </w:r>
      <w:r w:rsidRPr="00654EDA">
        <w:rPr>
          <w:rFonts w:ascii="Arial Narrow" w:hAnsi="Arial Narrow"/>
          <w:w w:val="105"/>
          <w:sz w:val="24"/>
          <w:szCs w:val="24"/>
        </w:rPr>
        <w:t>,</w:t>
      </w:r>
      <w:r>
        <w:rPr>
          <w:rFonts w:ascii="Arial Narrow" w:hAnsi="Arial Narrow"/>
          <w:w w:val="105"/>
          <w:sz w:val="24"/>
          <w:szCs w:val="24"/>
          <w:lang w:val="id-ID"/>
        </w:rPr>
        <w:t xml:space="preserve"> </w:t>
      </w:r>
      <w:r w:rsidRPr="00654EDA">
        <w:rPr>
          <w:rFonts w:ascii="Arial Narrow" w:hAnsi="Arial Narrow"/>
          <w:w w:val="105"/>
          <w:sz w:val="24"/>
          <w:szCs w:val="24"/>
        </w:rPr>
        <w:t>maka</w:t>
      </w:r>
      <w:r>
        <w:rPr>
          <w:rFonts w:ascii="Arial Narrow" w:hAnsi="Arial Narrow"/>
          <w:w w:val="105"/>
          <w:sz w:val="24"/>
          <w:szCs w:val="24"/>
          <w:lang w:val="id-ID"/>
        </w:rPr>
        <w:t xml:space="preserve"> </w:t>
      </w:r>
      <w:r w:rsidRPr="00654EDA">
        <w:rPr>
          <w:rFonts w:ascii="Arial Narrow" w:hAnsi="Arial Narrow"/>
          <w:w w:val="105"/>
          <w:sz w:val="24"/>
          <w:szCs w:val="24"/>
          <w:lang w:val="id-ID"/>
        </w:rPr>
        <w:t xml:space="preserve">keputusan pembelian </w:t>
      </w:r>
      <w:r w:rsidRPr="00654EDA">
        <w:rPr>
          <w:rFonts w:ascii="Arial Narrow" w:hAnsi="Arial Narrow"/>
          <w:w w:val="105"/>
          <w:sz w:val="24"/>
          <w:szCs w:val="24"/>
        </w:rPr>
        <w:t>bernilai</w:t>
      </w:r>
      <w:r>
        <w:rPr>
          <w:rFonts w:ascii="Arial Narrow" w:hAnsi="Arial Narrow"/>
          <w:w w:val="105"/>
          <w:sz w:val="24"/>
          <w:szCs w:val="24"/>
          <w:lang w:val="id-ID"/>
        </w:rPr>
        <w:t xml:space="preserve"> </w:t>
      </w:r>
      <w:r w:rsidRPr="00654EDA">
        <w:rPr>
          <w:rFonts w:ascii="Arial Narrow" w:hAnsi="Arial Narrow"/>
          <w:w w:val="105"/>
          <w:sz w:val="24"/>
          <w:szCs w:val="24"/>
        </w:rPr>
        <w:t>0,267.</w:t>
      </w:r>
    </w:p>
    <w:p w14:paraId="49C80258" w14:textId="38611DDE" w:rsidR="00A90F97" w:rsidRPr="00F40D46" w:rsidRDefault="00A90F97" w:rsidP="00A90F97">
      <w:pPr>
        <w:pStyle w:val="ListParagraph"/>
        <w:widowControl w:val="0"/>
        <w:numPr>
          <w:ilvl w:val="0"/>
          <w:numId w:val="16"/>
        </w:numPr>
        <w:autoSpaceDE w:val="0"/>
        <w:autoSpaceDN w:val="0"/>
        <w:spacing w:before="16" w:after="0" w:line="240" w:lineRule="auto"/>
        <w:ind w:left="567" w:right="176" w:hanging="567"/>
        <w:contextualSpacing w:val="0"/>
        <w:jc w:val="both"/>
        <w:rPr>
          <w:rFonts w:ascii="Arial Narrow" w:hAnsi="Arial Narrow"/>
          <w:sz w:val="24"/>
          <w:szCs w:val="24"/>
        </w:rPr>
      </w:pPr>
      <w:r w:rsidRPr="00654EDA">
        <w:rPr>
          <w:rFonts w:ascii="Arial Narrow" w:hAnsi="Arial Narrow"/>
          <w:w w:val="105"/>
          <w:position w:val="2"/>
          <w:sz w:val="24"/>
          <w:szCs w:val="24"/>
        </w:rPr>
        <w:t>Nilai</w:t>
      </w:r>
      <w:r>
        <w:rPr>
          <w:rFonts w:ascii="Arial Narrow" w:hAnsi="Arial Narrow"/>
          <w:w w:val="105"/>
          <w:position w:val="2"/>
          <w:sz w:val="24"/>
          <w:szCs w:val="24"/>
          <w:lang w:val="id-ID"/>
        </w:rPr>
        <w:t xml:space="preserve"> </w:t>
      </w:r>
      <w:r w:rsidRPr="00654EDA">
        <w:rPr>
          <w:rFonts w:ascii="Arial Narrow" w:hAnsi="Arial Narrow"/>
          <w:w w:val="105"/>
          <w:position w:val="2"/>
          <w:sz w:val="24"/>
          <w:szCs w:val="24"/>
        </w:rPr>
        <w:t>Harga</w:t>
      </w:r>
      <w:r>
        <w:rPr>
          <w:rFonts w:ascii="Arial Narrow" w:hAnsi="Arial Narrow"/>
          <w:w w:val="105"/>
          <w:position w:val="2"/>
          <w:sz w:val="24"/>
          <w:szCs w:val="24"/>
          <w:lang w:val="id-ID"/>
        </w:rPr>
        <w:t xml:space="preserve"> </w:t>
      </w:r>
      <w:r w:rsidRPr="00654EDA">
        <w:rPr>
          <w:rFonts w:ascii="Arial Narrow" w:hAnsi="Arial Narrow"/>
          <w:w w:val="105"/>
          <w:position w:val="2"/>
          <w:sz w:val="24"/>
          <w:szCs w:val="24"/>
        </w:rPr>
        <w:t>(X</w:t>
      </w:r>
      <w:r w:rsidRPr="00654EDA">
        <w:rPr>
          <w:rFonts w:ascii="Arial Narrow" w:hAnsi="Arial Narrow"/>
          <w:w w:val="105"/>
          <w:sz w:val="24"/>
          <w:szCs w:val="24"/>
        </w:rPr>
        <w:t>1</w:t>
      </w:r>
      <w:r w:rsidRPr="00654EDA">
        <w:rPr>
          <w:rFonts w:ascii="Arial Narrow" w:hAnsi="Arial Narrow"/>
          <w:w w:val="105"/>
          <w:position w:val="2"/>
          <w:sz w:val="24"/>
          <w:szCs w:val="24"/>
        </w:rPr>
        <w:t>)</w:t>
      </w:r>
      <w:r>
        <w:rPr>
          <w:rFonts w:ascii="Arial Narrow" w:hAnsi="Arial Narrow"/>
          <w:w w:val="105"/>
          <w:position w:val="2"/>
          <w:sz w:val="24"/>
          <w:szCs w:val="24"/>
          <w:lang w:val="id-ID"/>
        </w:rPr>
        <w:t xml:space="preserve"> </w:t>
      </w:r>
      <w:r>
        <w:rPr>
          <w:rFonts w:ascii="Arial Narrow" w:hAnsi="Arial Narrow"/>
          <w:w w:val="105"/>
          <w:position w:val="2"/>
          <w:sz w:val="24"/>
          <w:szCs w:val="24"/>
        </w:rPr>
        <w:t>mempunyai hasil</w:t>
      </w:r>
      <w:r>
        <w:rPr>
          <w:rFonts w:ascii="Arial Narrow" w:hAnsi="Arial Narrow"/>
          <w:w w:val="105"/>
          <w:position w:val="2"/>
          <w:sz w:val="24"/>
          <w:szCs w:val="24"/>
          <w:lang w:val="id-ID"/>
        </w:rPr>
        <w:t xml:space="preserve"> </w:t>
      </w:r>
      <w:r w:rsidRPr="00654EDA">
        <w:rPr>
          <w:rFonts w:ascii="Arial Narrow" w:hAnsi="Arial Narrow"/>
          <w:w w:val="105"/>
          <w:position w:val="2"/>
          <w:sz w:val="24"/>
          <w:szCs w:val="24"/>
        </w:rPr>
        <w:t>nilai</w:t>
      </w:r>
      <w:r>
        <w:rPr>
          <w:rFonts w:ascii="Arial Narrow" w:hAnsi="Arial Narrow"/>
          <w:w w:val="105"/>
          <w:position w:val="2"/>
          <w:sz w:val="24"/>
          <w:szCs w:val="24"/>
          <w:lang w:val="id-ID"/>
        </w:rPr>
        <w:t xml:space="preserve"> </w:t>
      </w:r>
      <w:r w:rsidRPr="00654EDA">
        <w:rPr>
          <w:rFonts w:ascii="Arial Narrow" w:hAnsi="Arial Narrow"/>
          <w:w w:val="105"/>
          <w:position w:val="2"/>
          <w:sz w:val="24"/>
          <w:szCs w:val="24"/>
        </w:rPr>
        <w:t>positif</w:t>
      </w:r>
      <w:r>
        <w:rPr>
          <w:rFonts w:ascii="Arial Narrow" w:hAnsi="Arial Narrow"/>
          <w:w w:val="105"/>
          <w:position w:val="2"/>
          <w:sz w:val="24"/>
          <w:szCs w:val="24"/>
          <w:lang w:val="id-ID"/>
        </w:rPr>
        <w:t xml:space="preserve"> </w:t>
      </w:r>
      <w:r>
        <w:rPr>
          <w:rFonts w:ascii="Arial Narrow" w:hAnsi="Arial Narrow"/>
          <w:w w:val="105"/>
          <w:position w:val="2"/>
          <w:sz w:val="24"/>
          <w:szCs w:val="24"/>
        </w:rPr>
        <w:t>sebesar</w:t>
      </w:r>
      <w:r>
        <w:rPr>
          <w:rFonts w:ascii="Arial Narrow" w:hAnsi="Arial Narrow"/>
          <w:w w:val="105"/>
          <w:position w:val="2"/>
          <w:sz w:val="24"/>
          <w:szCs w:val="24"/>
          <w:lang w:val="id-ID"/>
        </w:rPr>
        <w:t xml:space="preserve"> </w:t>
      </w:r>
      <w:r w:rsidRPr="00654EDA">
        <w:rPr>
          <w:rFonts w:ascii="Arial Narrow" w:hAnsi="Arial Narrow"/>
          <w:w w:val="105"/>
          <w:position w:val="2"/>
          <w:sz w:val="24"/>
          <w:szCs w:val="24"/>
        </w:rPr>
        <w:t>0,171.</w:t>
      </w:r>
      <w:r>
        <w:rPr>
          <w:rFonts w:ascii="Arial Narrow" w:hAnsi="Arial Narrow"/>
          <w:w w:val="105"/>
          <w:position w:val="2"/>
          <w:sz w:val="24"/>
          <w:szCs w:val="24"/>
          <w:lang w:val="id-ID"/>
        </w:rPr>
        <w:t xml:space="preserve"> </w:t>
      </w:r>
      <w:r>
        <w:rPr>
          <w:rFonts w:ascii="Arial Narrow" w:hAnsi="Arial Narrow"/>
          <w:w w:val="105"/>
          <w:position w:val="2"/>
          <w:sz w:val="24"/>
          <w:szCs w:val="24"/>
        </w:rPr>
        <w:t>I</w:t>
      </w:r>
      <w:r w:rsidRPr="00654EDA">
        <w:rPr>
          <w:rFonts w:ascii="Arial Narrow" w:hAnsi="Arial Narrow"/>
          <w:w w:val="105"/>
          <w:position w:val="2"/>
          <w:sz w:val="24"/>
          <w:szCs w:val="24"/>
        </w:rPr>
        <w:t>ni</w:t>
      </w:r>
      <w:r>
        <w:rPr>
          <w:rFonts w:ascii="Arial Narrow" w:hAnsi="Arial Narrow"/>
          <w:w w:val="105"/>
          <w:position w:val="2"/>
          <w:sz w:val="24"/>
          <w:szCs w:val="24"/>
          <w:lang w:val="id-ID"/>
        </w:rPr>
        <w:t xml:space="preserve"> </w:t>
      </w:r>
      <w:r>
        <w:rPr>
          <w:rFonts w:ascii="Arial Narrow" w:hAnsi="Arial Narrow"/>
          <w:w w:val="105"/>
          <w:position w:val="2"/>
          <w:sz w:val="24"/>
          <w:szCs w:val="24"/>
        </w:rPr>
        <w:t>berarti</w:t>
      </w:r>
      <w:r>
        <w:rPr>
          <w:rFonts w:ascii="Arial Narrow" w:hAnsi="Arial Narrow"/>
          <w:w w:val="105"/>
          <w:position w:val="2"/>
          <w:sz w:val="24"/>
          <w:szCs w:val="24"/>
          <w:lang w:val="id-ID"/>
        </w:rPr>
        <w:t xml:space="preserve"> </w:t>
      </w:r>
      <w:r w:rsidRPr="00654EDA">
        <w:rPr>
          <w:rFonts w:ascii="Arial Narrow" w:hAnsi="Arial Narrow"/>
          <w:w w:val="105"/>
          <w:sz w:val="24"/>
          <w:szCs w:val="24"/>
        </w:rPr>
        <w:t xml:space="preserve">jika harga </w:t>
      </w:r>
      <w:r>
        <w:rPr>
          <w:rFonts w:ascii="Arial Narrow" w:hAnsi="Arial Narrow"/>
          <w:w w:val="105"/>
          <w:sz w:val="24"/>
          <w:szCs w:val="24"/>
        </w:rPr>
        <w:t>naik sebesar</w:t>
      </w:r>
      <w:r w:rsidRPr="00654EDA">
        <w:rPr>
          <w:rFonts w:ascii="Arial Narrow" w:hAnsi="Arial Narrow"/>
          <w:w w:val="105"/>
          <w:sz w:val="24"/>
          <w:szCs w:val="24"/>
        </w:rPr>
        <w:t xml:space="preserve"> 1%</w:t>
      </w:r>
      <w:proofErr w:type="gramStart"/>
      <w:r>
        <w:rPr>
          <w:rFonts w:ascii="Arial Narrow" w:hAnsi="Arial Narrow"/>
          <w:w w:val="105"/>
          <w:sz w:val="24"/>
          <w:szCs w:val="24"/>
        </w:rPr>
        <w:t>,keputusan</w:t>
      </w:r>
      <w:proofErr w:type="gramEnd"/>
      <w:r>
        <w:rPr>
          <w:rFonts w:ascii="Arial Narrow" w:hAnsi="Arial Narrow"/>
          <w:w w:val="105"/>
          <w:sz w:val="24"/>
          <w:szCs w:val="24"/>
        </w:rPr>
        <w:t xml:space="preserve"> </w:t>
      </w:r>
      <w:r w:rsidRPr="00654EDA">
        <w:rPr>
          <w:rFonts w:ascii="Arial Narrow" w:hAnsi="Arial Narrow"/>
          <w:w w:val="105"/>
          <w:sz w:val="24"/>
          <w:szCs w:val="24"/>
        </w:rPr>
        <w:t xml:space="preserve">pembelian </w:t>
      </w:r>
      <w:r>
        <w:rPr>
          <w:rFonts w:ascii="Arial Narrow" w:hAnsi="Arial Narrow"/>
          <w:w w:val="105"/>
          <w:sz w:val="24"/>
          <w:szCs w:val="24"/>
        </w:rPr>
        <w:t xml:space="preserve">akan meningkat </w:t>
      </w:r>
      <w:r w:rsidRPr="00654EDA">
        <w:rPr>
          <w:rFonts w:ascii="Arial Narrow" w:hAnsi="Arial Narrow"/>
          <w:w w:val="105"/>
          <w:sz w:val="24"/>
          <w:szCs w:val="24"/>
        </w:rPr>
        <w:t>sebesar 0,171</w:t>
      </w:r>
      <w:r>
        <w:rPr>
          <w:rFonts w:ascii="Arial Narrow" w:hAnsi="Arial Narrow"/>
          <w:w w:val="105"/>
          <w:sz w:val="24"/>
          <w:szCs w:val="24"/>
        </w:rPr>
        <w:t>,</w:t>
      </w:r>
      <w:r w:rsidRPr="00654EDA">
        <w:rPr>
          <w:rFonts w:ascii="Arial Narrow" w:hAnsi="Arial Narrow"/>
          <w:w w:val="105"/>
          <w:sz w:val="24"/>
          <w:szCs w:val="24"/>
        </w:rPr>
        <w:t xml:space="preserve"> dengan asumsi variabel lainnya </w:t>
      </w:r>
      <w:r>
        <w:rPr>
          <w:rFonts w:ascii="Arial Narrow" w:hAnsi="Arial Narrow"/>
          <w:w w:val="105"/>
          <w:sz w:val="24"/>
          <w:szCs w:val="24"/>
        </w:rPr>
        <w:t xml:space="preserve">tetap </w:t>
      </w:r>
      <w:r w:rsidRPr="00654EDA">
        <w:rPr>
          <w:rFonts w:ascii="Arial Narrow" w:hAnsi="Arial Narrow"/>
          <w:w w:val="105"/>
          <w:sz w:val="24"/>
          <w:szCs w:val="24"/>
        </w:rPr>
        <w:t>dianggap</w:t>
      </w:r>
      <w:r>
        <w:rPr>
          <w:rFonts w:ascii="Arial Narrow" w:hAnsi="Arial Narrow"/>
          <w:w w:val="105"/>
          <w:sz w:val="24"/>
          <w:szCs w:val="24"/>
          <w:lang w:val="id-ID"/>
        </w:rPr>
        <w:t xml:space="preserve"> </w:t>
      </w:r>
      <w:r w:rsidRPr="00654EDA">
        <w:rPr>
          <w:rFonts w:ascii="Arial Narrow" w:hAnsi="Arial Narrow"/>
          <w:w w:val="105"/>
          <w:sz w:val="24"/>
          <w:szCs w:val="24"/>
        </w:rPr>
        <w:t xml:space="preserve">konstan. Tanda positif </w:t>
      </w:r>
      <w:r>
        <w:rPr>
          <w:rFonts w:ascii="Arial Narrow" w:hAnsi="Arial Narrow"/>
          <w:w w:val="105"/>
          <w:sz w:val="24"/>
          <w:szCs w:val="24"/>
        </w:rPr>
        <w:t>ini</w:t>
      </w:r>
      <w:r>
        <w:rPr>
          <w:rFonts w:ascii="Arial Narrow" w:hAnsi="Arial Narrow"/>
          <w:w w:val="105"/>
          <w:sz w:val="24"/>
          <w:szCs w:val="24"/>
          <w:lang w:val="id-ID"/>
        </w:rPr>
        <w:t xml:space="preserve"> </w:t>
      </w:r>
      <w:r>
        <w:rPr>
          <w:rFonts w:ascii="Arial Narrow" w:hAnsi="Arial Narrow"/>
          <w:w w:val="105"/>
          <w:sz w:val="24"/>
          <w:szCs w:val="24"/>
        </w:rPr>
        <w:t>menjelaskan</w:t>
      </w:r>
      <w:r>
        <w:rPr>
          <w:rFonts w:ascii="Arial Narrow" w:hAnsi="Arial Narrow"/>
          <w:w w:val="105"/>
          <w:sz w:val="24"/>
          <w:szCs w:val="24"/>
          <w:lang w:val="id-ID"/>
        </w:rPr>
        <w:t xml:space="preserve"> </w:t>
      </w:r>
      <w:r>
        <w:rPr>
          <w:rFonts w:ascii="Arial Narrow" w:hAnsi="Arial Narrow"/>
          <w:w w:val="105"/>
          <w:sz w:val="24"/>
          <w:szCs w:val="24"/>
        </w:rPr>
        <w:t>adanya hubungan</w:t>
      </w:r>
      <w:r w:rsidRPr="00654EDA">
        <w:rPr>
          <w:rFonts w:ascii="Arial Narrow" w:hAnsi="Arial Narrow"/>
          <w:w w:val="105"/>
          <w:sz w:val="24"/>
          <w:szCs w:val="24"/>
        </w:rPr>
        <w:t xml:space="preserve"> searah antara</w:t>
      </w:r>
      <w:r>
        <w:rPr>
          <w:rFonts w:ascii="Arial Narrow" w:hAnsi="Arial Narrow"/>
          <w:w w:val="105"/>
          <w:sz w:val="24"/>
          <w:szCs w:val="24"/>
          <w:lang w:val="id-ID"/>
        </w:rPr>
        <w:t xml:space="preserve"> </w:t>
      </w:r>
      <w:r w:rsidRPr="00654EDA">
        <w:rPr>
          <w:rFonts w:ascii="Arial Narrow" w:hAnsi="Arial Narrow"/>
          <w:w w:val="105"/>
          <w:sz w:val="24"/>
          <w:szCs w:val="24"/>
        </w:rPr>
        <w:t>variabel harga</w:t>
      </w:r>
      <w:r>
        <w:rPr>
          <w:rFonts w:ascii="Arial Narrow" w:hAnsi="Arial Narrow"/>
          <w:w w:val="105"/>
          <w:sz w:val="24"/>
          <w:szCs w:val="24"/>
          <w:lang w:val="id-ID"/>
        </w:rPr>
        <w:t xml:space="preserve"> </w:t>
      </w:r>
      <w:r w:rsidRPr="00654EDA">
        <w:rPr>
          <w:rFonts w:ascii="Arial Narrow" w:hAnsi="Arial Narrow"/>
          <w:w w:val="105"/>
          <w:sz w:val="24"/>
          <w:szCs w:val="24"/>
        </w:rPr>
        <w:t>dan</w:t>
      </w:r>
      <w:r>
        <w:rPr>
          <w:rFonts w:ascii="Arial Narrow" w:hAnsi="Arial Narrow"/>
          <w:w w:val="105"/>
          <w:sz w:val="24"/>
          <w:szCs w:val="24"/>
        </w:rPr>
        <w:t xml:space="preserve"> juga</w:t>
      </w:r>
      <w:r>
        <w:rPr>
          <w:rFonts w:ascii="Arial Narrow" w:hAnsi="Arial Narrow"/>
          <w:w w:val="105"/>
          <w:sz w:val="24"/>
          <w:szCs w:val="24"/>
          <w:lang w:val="id-ID"/>
        </w:rPr>
        <w:t xml:space="preserve"> </w:t>
      </w:r>
      <w:r>
        <w:rPr>
          <w:rFonts w:ascii="Arial Narrow" w:hAnsi="Arial Narrow"/>
          <w:w w:val="105"/>
          <w:sz w:val="24"/>
          <w:szCs w:val="24"/>
        </w:rPr>
        <w:t>variable</w:t>
      </w:r>
      <w:r>
        <w:rPr>
          <w:rFonts w:ascii="Arial Narrow" w:hAnsi="Arial Narrow"/>
          <w:w w:val="105"/>
          <w:sz w:val="24"/>
          <w:szCs w:val="24"/>
          <w:lang w:val="id-ID"/>
        </w:rPr>
        <w:t xml:space="preserve"> </w:t>
      </w:r>
      <w:r w:rsidRPr="00654EDA">
        <w:rPr>
          <w:rFonts w:ascii="Arial Narrow" w:hAnsi="Arial Narrow"/>
          <w:w w:val="105"/>
          <w:sz w:val="24"/>
          <w:szCs w:val="24"/>
        </w:rPr>
        <w:t>keputusan</w:t>
      </w:r>
      <w:r>
        <w:rPr>
          <w:rFonts w:ascii="Arial Narrow" w:hAnsi="Arial Narrow"/>
          <w:w w:val="105"/>
          <w:sz w:val="24"/>
          <w:szCs w:val="24"/>
          <w:lang w:val="id-ID"/>
        </w:rPr>
        <w:t xml:space="preserve"> </w:t>
      </w:r>
      <w:r w:rsidRPr="00654EDA">
        <w:rPr>
          <w:rFonts w:ascii="Arial Narrow" w:hAnsi="Arial Narrow"/>
          <w:w w:val="105"/>
          <w:sz w:val="24"/>
          <w:szCs w:val="24"/>
        </w:rPr>
        <w:t>pembelian.</w:t>
      </w:r>
      <w:r>
        <w:rPr>
          <w:rFonts w:ascii="Arial Narrow" w:hAnsi="Arial Narrow"/>
          <w:w w:val="105"/>
          <w:sz w:val="24"/>
          <w:szCs w:val="24"/>
          <w:lang w:val="id-ID"/>
        </w:rPr>
        <w:t xml:space="preserve"> Sejalan</w:t>
      </w:r>
      <w:r w:rsidRPr="00654EDA">
        <w:rPr>
          <w:rFonts w:ascii="Arial Narrow" w:hAnsi="Arial Narrow"/>
          <w:w w:val="105"/>
          <w:sz w:val="24"/>
          <w:szCs w:val="24"/>
          <w:lang w:val="id-ID"/>
        </w:rPr>
        <w:t xml:space="preserve"> dengan </w:t>
      </w:r>
      <w:r>
        <w:rPr>
          <w:rFonts w:ascii="Arial Narrow" w:hAnsi="Arial Narrow"/>
          <w:w w:val="105"/>
          <w:sz w:val="24"/>
          <w:szCs w:val="24"/>
          <w:lang w:val="id-ID"/>
        </w:rPr>
        <w:t xml:space="preserve">penelitian </w:t>
      </w:r>
      <w:r w:rsidRPr="00654EDA">
        <w:rPr>
          <w:rFonts w:ascii="Arial Narrow" w:hAnsi="Arial Narrow"/>
          <w:w w:val="105"/>
          <w:sz w:val="24"/>
          <w:szCs w:val="24"/>
          <w:lang w:val="id-ID"/>
        </w:rPr>
        <w:fldChar w:fldCharType="begin" w:fldLock="1"/>
      </w:r>
      <w:r>
        <w:rPr>
          <w:rFonts w:ascii="Arial Narrow" w:hAnsi="Arial Narrow"/>
          <w:w w:val="105"/>
          <w:sz w:val="24"/>
          <w:szCs w:val="24"/>
          <w:lang w:val="id-ID"/>
        </w:rPr>
        <w:instrText>ADDIN CSL_CITATION {"citationItems":[{"id":"ITEM-1","itemData":{"DOI":"10.37531/ecotal.v1i2.12","abstract":"This study aims to determine the effect of product quality on consumer purchasing decisions at Merauke Hawaiian Bread Agent outlets. (2) To determine the effect of price on consumer purchasing decisions at Merauke Hawai Bread Agent outlets. (3) To determine product quality and price have a joint influence on consumer purchasing decisions at Hawai Bakery Agent outlets in Merauke. The approach taken in this study using a quantitative research approach and the population in this study was 4,757 people with a study sample of 94 people. The results showed that product quality partially has a positive and significant effect on purchasing decisions, price partially has a positive and significant effect on purchasing decisions. Simultaneously, the variables of product quality and price have a positive and significant effect on purchasing decisions.","author":[{"dropping-particle":"","family":"Aswar","given":"Nurul Fadilah","non-dropping-particle":"","parse-names":false,"suffix":""},{"dropping-particle":"","family":"Burhanuddin","given":"Muhammad Kadafi","non-dropping-particle":"","parse-names":false,"suffix":""},{"dropping-particle":"","family":"Latiep","given":"Ifah Finatry","non-dropping-particle":"","parse-names":false,"suffix":""}],"container-title":"Economics and Digital Business Review","id":"ITEM-1","issue":"2","issued":{"date-parts":[["2020"]]},"page":"75-81","title":"Product Quality and Price on the Purchase Decision of Hawai Bakery Agents Merauke Products","type":"article-journal","volume":"1"},"uris":["http://www.mendeley.com/documents/?uuid=046460e9-2b30-4d6a-a46d-a8eb2570cdba"]}],"mendeley":{"formattedCitation":"(Aswar et al., 2020)","manualFormatting":"Aswar et al. (2020)","plainTextFormattedCitation":"(Aswar et al., 2020)","previouslyFormattedCitation":"(Aswar et al., 2020)"},"properties":{"noteIndex":0},"schema":"https://github.com/citation-style-language/schema/raw/master/csl-citation.json"}</w:instrText>
      </w:r>
      <w:r w:rsidRPr="00654EDA">
        <w:rPr>
          <w:rFonts w:ascii="Arial Narrow" w:hAnsi="Arial Narrow"/>
          <w:w w:val="105"/>
          <w:sz w:val="24"/>
          <w:szCs w:val="24"/>
          <w:lang w:val="id-ID"/>
        </w:rPr>
        <w:fldChar w:fldCharType="separate"/>
      </w:r>
      <w:r w:rsidRPr="00654EDA">
        <w:rPr>
          <w:rFonts w:ascii="Arial Narrow" w:hAnsi="Arial Narrow"/>
          <w:noProof/>
          <w:w w:val="105"/>
          <w:sz w:val="24"/>
          <w:szCs w:val="24"/>
          <w:lang w:val="id-ID"/>
        </w:rPr>
        <w:t xml:space="preserve">Aswar </w:t>
      </w:r>
      <w:r w:rsidR="00F4233D" w:rsidRPr="00F4233D">
        <w:rPr>
          <w:rFonts w:ascii="Arial Narrow" w:hAnsi="Arial Narrow"/>
          <w:i/>
          <w:noProof/>
          <w:w w:val="105"/>
          <w:sz w:val="24"/>
          <w:szCs w:val="24"/>
          <w:lang w:val="id-ID"/>
        </w:rPr>
        <w:t>et al</w:t>
      </w:r>
      <w:r w:rsidR="00F4233D">
        <w:rPr>
          <w:rFonts w:ascii="Arial Narrow" w:hAnsi="Arial Narrow"/>
          <w:i/>
          <w:noProof/>
          <w:w w:val="105"/>
          <w:sz w:val="24"/>
          <w:szCs w:val="24"/>
          <w:lang w:val="id-ID"/>
        </w:rPr>
        <w:t>.</w:t>
      </w:r>
      <w:r w:rsidRPr="00654EDA">
        <w:rPr>
          <w:rFonts w:ascii="Arial Narrow" w:hAnsi="Arial Narrow"/>
          <w:noProof/>
          <w:w w:val="105"/>
          <w:sz w:val="24"/>
          <w:szCs w:val="24"/>
          <w:lang w:val="id-ID"/>
        </w:rPr>
        <w:t xml:space="preserve"> (2020)</w:t>
      </w:r>
      <w:r w:rsidRPr="00654EDA">
        <w:rPr>
          <w:rFonts w:ascii="Arial Narrow" w:hAnsi="Arial Narrow"/>
          <w:w w:val="105"/>
          <w:sz w:val="24"/>
          <w:szCs w:val="24"/>
          <w:lang w:val="id-ID"/>
        </w:rPr>
        <w:fldChar w:fldCharType="end"/>
      </w:r>
      <w:r>
        <w:rPr>
          <w:rFonts w:ascii="Arial Narrow" w:hAnsi="Arial Narrow"/>
          <w:w w:val="105"/>
          <w:sz w:val="24"/>
          <w:szCs w:val="24"/>
          <w:lang w:val="id-ID"/>
        </w:rPr>
        <w:t xml:space="preserve"> </w:t>
      </w:r>
      <w:r w:rsidRPr="00F40D46">
        <w:rPr>
          <w:rFonts w:ascii="Arial Narrow" w:hAnsi="Arial Narrow"/>
          <w:w w:val="105"/>
          <w:sz w:val="24"/>
          <w:szCs w:val="24"/>
          <w:lang w:val="id-ID"/>
        </w:rPr>
        <w:t>yang mengatakan jika</w:t>
      </w:r>
      <w:r>
        <w:rPr>
          <w:rFonts w:ascii="Arial Narrow" w:hAnsi="Arial Narrow"/>
          <w:w w:val="105"/>
          <w:sz w:val="24"/>
          <w:szCs w:val="24"/>
          <w:lang w:val="id-ID"/>
        </w:rPr>
        <w:t xml:space="preserve"> terdapat kenaikan pada harga</w:t>
      </w:r>
      <w:r w:rsidRPr="00F40D46">
        <w:rPr>
          <w:rFonts w:ascii="Arial Narrow" w:hAnsi="Arial Narrow"/>
          <w:w w:val="105"/>
          <w:sz w:val="24"/>
          <w:szCs w:val="24"/>
          <w:lang w:val="id-ID"/>
        </w:rPr>
        <w:t xml:space="preserve"> sebesar 1% maka </w:t>
      </w:r>
      <w:r>
        <w:rPr>
          <w:rFonts w:ascii="Arial Narrow" w:hAnsi="Arial Narrow"/>
          <w:w w:val="105"/>
          <w:sz w:val="24"/>
          <w:szCs w:val="24"/>
          <w:lang w:val="id-ID"/>
        </w:rPr>
        <w:t xml:space="preserve">akan meningkatkan </w:t>
      </w:r>
      <w:r w:rsidRPr="00F40D46">
        <w:rPr>
          <w:rFonts w:ascii="Arial Narrow" w:hAnsi="Arial Narrow"/>
          <w:w w:val="105"/>
          <w:sz w:val="24"/>
          <w:szCs w:val="24"/>
          <w:lang w:val="id-ID"/>
        </w:rPr>
        <w:t xml:space="preserve">nilai keputusan pembeliansebesar 0,579. Penelitian ini juga </w:t>
      </w:r>
      <w:r w:rsidRPr="00F40D46">
        <w:rPr>
          <w:rFonts w:ascii="Arial Narrow" w:hAnsi="Arial Narrow"/>
          <w:w w:val="105"/>
          <w:sz w:val="24"/>
          <w:szCs w:val="24"/>
          <w:lang w:val="id-ID"/>
        </w:rPr>
        <w:lastRenderedPageBreak/>
        <w:t xml:space="preserve">menjelaskansatuan atau alat ukur yang digunakan untuk menentukannilai barang atau jasayang ditukar adalah uang, dengan tujuan memperoleh kepemilikan atau penggunaan barang atas jasa tersebut. Harga sering kali berfungsi sebagai indikator nilai, terutama ketika dikaitkan dengan suatu manfaat yang diperoleh dari barang atau jasa tersebut. Hal ini diperkuat dengan hasil penelitian </w:t>
      </w:r>
      <w:r w:rsidRPr="00F40D46">
        <w:rPr>
          <w:rFonts w:ascii="Arial Narrow" w:hAnsi="Arial Narrow"/>
          <w:w w:val="105"/>
          <w:sz w:val="24"/>
          <w:szCs w:val="24"/>
          <w:lang w:val="id-ID"/>
        </w:rPr>
        <w:fldChar w:fldCharType="begin" w:fldLock="1"/>
      </w:r>
      <w:r w:rsidRPr="00F40D46">
        <w:rPr>
          <w:rFonts w:ascii="Arial Narrow" w:hAnsi="Arial Narrow"/>
          <w:w w:val="105"/>
          <w:sz w:val="24"/>
          <w:szCs w:val="24"/>
          <w:lang w:val="id-ID"/>
        </w:rPr>
        <w:instrText>ADDIN CSL_CITATION {"citationItems":[{"id":"ITEM-1","itemData":{"abstract":"Penelitian ini bertujuan untuk mengetahui pengaruh Word Of Mouth (WOM), Lokasi dan Harga terhadap keputusan pembelian brownies amanda di kabupaten lumajang. Penelitian ini diambil 78 responden sebagai sampel. Dimana jenis penelitian ini merupakan data primer. Penentuan sampel menggunakan purposive sampling dengan pengujian normalitas menggunakan metode grafik. Alat analisis yang digunakan dalam penelitian ini adalah analisis kuantitatif (uji validitas dan reabilitas), analisis regresi linier berganda, uji asumsi klasik (multikolinieritas, heterosdastisitas, dan normalitas) uji t, uji f serta koefisien determinasi. Hasil dari penelitian ini menjelaskan bahwa secara parsial variabel Word Of Mouth (WOM) tidak berpengaruh secara signifikan terhadap keputusan pembelian, variabel lokasi tidak berpengaruh secara signifikan terhadap keputusan pembelian, sedangkan variabel harga secara parsial berpengaruh signifikan terhadap keputusan pembelian. Dan secara simultan variabel Word Of Mouth (WOM, lokasi dan harga terhadap keputusan pembelian Brownies Amanda di Kabupaten Lumajang.","author":[{"dropping-particle":"","family":"Rahmadani","given":"Niken Ayu","non-dropping-particle":"","parse-names":false,"suffix":""},{"dropping-particle":"","family":"Nawangsih","given":"","non-dropping-particle":"","parse-names":false,"suffix":""},{"dropping-particle":"","family":"Abrori","given":"Imam","non-dropping-particle":"","parse-names":false,"suffix":""}],"container-title":"Jobman: Journal of Organization and Bussines Management","id":"ITEM-1","issue":"1","issued":{"date-parts":[["2022"]]},"page":"14-22","title":"Pengaruh Word Of Mouth (WOM), Lokasi dan Harga terhadap Keputusan Pembelian Brownies Amanda di Kabupaten Lumajang Niken Ayu Rahmadani 1 , Nawangsih, 2 , Imam Abrori 3","type":"article-journal","volume":"5"},"uris":["http://www.mendeley.com/documents/?uuid=26b72a0b-27c4-4728-a16e-2e3318f95d19"]}],"mendeley":{"formattedCitation":"(Rahmadani et al., 2022)","manualFormatting":"Rahmadani et al. (2022)","plainTextFormattedCitation":"(Rahmadani et al., 2022)","previouslyFormattedCitation":"(Rahmadani et al., 2022)"},"properties":{"noteIndex":0},"schema":"https://github.com/citation-style-language/schema/raw/master/csl-citation.json"}</w:instrText>
      </w:r>
      <w:r w:rsidRPr="00F40D46">
        <w:rPr>
          <w:rFonts w:ascii="Arial Narrow" w:hAnsi="Arial Narrow"/>
          <w:w w:val="105"/>
          <w:sz w:val="24"/>
          <w:szCs w:val="24"/>
          <w:lang w:val="id-ID"/>
        </w:rPr>
        <w:fldChar w:fldCharType="separate"/>
      </w:r>
      <w:r w:rsidRPr="00F40D46">
        <w:rPr>
          <w:rFonts w:ascii="Arial Narrow" w:hAnsi="Arial Narrow"/>
          <w:noProof/>
          <w:w w:val="105"/>
          <w:sz w:val="24"/>
          <w:szCs w:val="24"/>
          <w:lang w:val="id-ID"/>
        </w:rPr>
        <w:t xml:space="preserve">Rahmadani </w:t>
      </w:r>
      <w:r w:rsidR="00F4233D" w:rsidRPr="00F4233D">
        <w:rPr>
          <w:rFonts w:ascii="Arial Narrow" w:hAnsi="Arial Narrow"/>
          <w:i/>
          <w:noProof/>
          <w:w w:val="105"/>
          <w:sz w:val="24"/>
          <w:szCs w:val="24"/>
          <w:lang w:val="id-ID"/>
        </w:rPr>
        <w:t>et al</w:t>
      </w:r>
      <w:r w:rsidR="00F4233D">
        <w:rPr>
          <w:rFonts w:ascii="Arial Narrow" w:hAnsi="Arial Narrow"/>
          <w:i/>
          <w:noProof/>
          <w:w w:val="105"/>
          <w:sz w:val="24"/>
          <w:szCs w:val="24"/>
          <w:lang w:val="id-ID"/>
        </w:rPr>
        <w:t>.</w:t>
      </w:r>
      <w:r w:rsidRPr="00F40D46">
        <w:rPr>
          <w:rFonts w:ascii="Arial Narrow" w:hAnsi="Arial Narrow"/>
          <w:noProof/>
          <w:w w:val="105"/>
          <w:sz w:val="24"/>
          <w:szCs w:val="24"/>
          <w:lang w:val="id-ID"/>
        </w:rPr>
        <w:t xml:space="preserve"> (2022)</w:t>
      </w:r>
      <w:r w:rsidRPr="00F40D46">
        <w:rPr>
          <w:rFonts w:ascii="Arial Narrow" w:hAnsi="Arial Narrow"/>
          <w:w w:val="105"/>
          <w:sz w:val="24"/>
          <w:szCs w:val="24"/>
          <w:lang w:val="id-ID"/>
        </w:rPr>
        <w:fldChar w:fldCharType="end"/>
      </w:r>
      <w:r>
        <w:rPr>
          <w:rFonts w:ascii="Arial Narrow" w:hAnsi="Arial Narrow"/>
          <w:w w:val="105"/>
          <w:sz w:val="24"/>
          <w:szCs w:val="24"/>
          <w:lang w:val="id-ID"/>
        </w:rPr>
        <w:t xml:space="preserve"> </w:t>
      </w:r>
      <w:r w:rsidRPr="00F40D46">
        <w:rPr>
          <w:rFonts w:ascii="Arial Narrow" w:hAnsi="Arial Narrow"/>
          <w:w w:val="105"/>
          <w:sz w:val="24"/>
          <w:szCs w:val="24"/>
          <w:lang w:val="id-ID"/>
        </w:rPr>
        <w:t xml:space="preserve">yang mengatakan jika </w:t>
      </w:r>
      <w:r>
        <w:rPr>
          <w:rFonts w:ascii="Arial Narrow" w:hAnsi="Arial Narrow"/>
          <w:w w:val="105"/>
          <w:sz w:val="24"/>
          <w:szCs w:val="24"/>
          <w:lang w:val="id-ID"/>
        </w:rPr>
        <w:t>terdapat kenaikan pada harga</w:t>
      </w:r>
      <w:r w:rsidRPr="00F40D46">
        <w:rPr>
          <w:rFonts w:ascii="Arial Narrow" w:hAnsi="Arial Narrow"/>
          <w:w w:val="105"/>
          <w:sz w:val="24"/>
          <w:szCs w:val="24"/>
          <w:lang w:val="id-ID"/>
        </w:rPr>
        <w:t xml:space="preserve"> sebesar 1% maka </w:t>
      </w:r>
      <w:r>
        <w:rPr>
          <w:rFonts w:ascii="Arial Narrow" w:hAnsi="Arial Narrow"/>
          <w:w w:val="105"/>
          <w:sz w:val="24"/>
          <w:szCs w:val="24"/>
          <w:lang w:val="id-ID"/>
        </w:rPr>
        <w:t xml:space="preserve">akan meningkatkan </w:t>
      </w:r>
      <w:r w:rsidRPr="00F40D46">
        <w:rPr>
          <w:rFonts w:ascii="Arial Narrow" w:hAnsi="Arial Narrow"/>
          <w:w w:val="105"/>
          <w:sz w:val="24"/>
          <w:szCs w:val="24"/>
          <w:lang w:val="id-ID"/>
        </w:rPr>
        <w:t>nilai keputusan pembelian sebesar0,372</w:t>
      </w:r>
      <w:r>
        <w:rPr>
          <w:rFonts w:ascii="Arial Narrow" w:hAnsi="Arial Narrow"/>
          <w:w w:val="105"/>
          <w:sz w:val="24"/>
          <w:szCs w:val="24"/>
          <w:lang w:val="id-ID"/>
        </w:rPr>
        <w:t>.</w:t>
      </w:r>
      <w:r w:rsidRPr="00F40D46">
        <w:rPr>
          <w:rFonts w:ascii="Arial Narrow" w:hAnsi="Arial Narrow"/>
          <w:w w:val="105"/>
          <w:sz w:val="24"/>
          <w:szCs w:val="24"/>
          <w:lang w:val="id-ID"/>
        </w:rPr>
        <w:t xml:space="preserve">Penelitian ini juga menunjukan bahwa sebelum membuat keputusan pembelian, konsumen cenderung membandingkan harga antara produk yang mahal dan yang sangat murah, namun tetap mempertimbangkan kualitas yang baik. Menurut hasil penelitian </w:t>
      </w:r>
      <w:r w:rsidRPr="00F40D46">
        <w:rPr>
          <w:rFonts w:ascii="Arial Narrow" w:hAnsi="Arial Narrow"/>
          <w:w w:val="105"/>
          <w:sz w:val="24"/>
          <w:szCs w:val="24"/>
          <w:lang w:val="id-ID"/>
        </w:rPr>
        <w:fldChar w:fldCharType="begin" w:fldLock="1"/>
      </w:r>
      <w:r w:rsidRPr="00F40D46">
        <w:rPr>
          <w:rFonts w:ascii="Arial Narrow" w:hAnsi="Arial Narrow"/>
          <w:w w:val="105"/>
          <w:sz w:val="24"/>
          <w:szCs w:val="24"/>
          <w:lang w:val="id-ID"/>
        </w:rPr>
        <w:instrText>ADDIN CSL_CITATION {"citationItems":[{"id":"ITEM-1","itemData":{"ISSN":"2829-0399","abstract":"The purpose of this study was to determine how big the influence between product quality and price on purchasing decisions at Roti. The study was conducted on 100 consumers of bread through the distribution of questionnaires. The method used in this research is descriptive method and qualitative method. In addition to calculating the relationship between the independent variable and the dependent variable, this study also calculated the relationship between variables. The correlation between product prices and purchasing decisions is 0.539, while the correlation between product quality and purchasing decisions is 0.296, so it can be said that the relationship between the three variables is quite strong and the product price variable has a positive relationship, while the product quality variable has a positive relationship. to purchasing decisions. From the results of the F test of model 1, the value of 81.846 was obtained and model 2 was found to be rated at 53.589, where the value is greater than the F table of 3.09, thus Ho is rejected and Ha is accepted. In the t-test, the results of t-count product quality are 5.924, and t\u0002count prices are 3.776 when compared to t-table of 1","author":[{"dropping-particle":"","family":"Devi Natalia, Nana Sutisna","given":"Canggih Gumanky Farunik","non-dropping-particle":"","parse-names":false,"suffix":""}],"container-title":"International Journal Management and Economic","id":"ITEM-1","issue":"3","issued":{"date-parts":[["2020"]]},"page":"147-151","title":"The Influence of Price and Quality of Products on The Purchase Decision of Bread Products","type":"article-journal","volume":"2"},"uris":["http://www.mendeley.com/documents/?uuid=5da41795-9b1e-4bc3-acf9-672a9f1eadd7"]}],"mendeley":{"formattedCitation":"(Devi Natalia, Nana Sutisna, 2020)","manualFormatting":"Natalia et al., (2020)","plainTextFormattedCitation":"(Devi Natalia, Nana Sutisna, 2020)","previouslyFormattedCitation":"(Devi Natalia, Nana Sutisna, 2020)"},"properties":{"noteIndex":0},"schema":"https://github.com/citation-style-language/schema/raw/master/csl-citation.json"}</w:instrText>
      </w:r>
      <w:r w:rsidRPr="00F40D46">
        <w:rPr>
          <w:rFonts w:ascii="Arial Narrow" w:hAnsi="Arial Narrow"/>
          <w:w w:val="105"/>
          <w:sz w:val="24"/>
          <w:szCs w:val="24"/>
          <w:lang w:val="id-ID"/>
        </w:rPr>
        <w:fldChar w:fldCharType="separate"/>
      </w:r>
      <w:r w:rsidRPr="00F40D46">
        <w:rPr>
          <w:rFonts w:ascii="Arial Narrow" w:hAnsi="Arial Narrow"/>
          <w:noProof/>
          <w:w w:val="105"/>
          <w:sz w:val="24"/>
          <w:szCs w:val="24"/>
          <w:lang w:val="id-ID"/>
        </w:rPr>
        <w:t xml:space="preserve">Natalia </w:t>
      </w:r>
      <w:r w:rsidR="00F4233D" w:rsidRPr="00F4233D">
        <w:rPr>
          <w:rFonts w:ascii="Arial Narrow" w:hAnsi="Arial Narrow"/>
          <w:i/>
          <w:iCs/>
          <w:noProof/>
          <w:w w:val="105"/>
          <w:sz w:val="24"/>
          <w:szCs w:val="24"/>
          <w:lang w:val="id-ID"/>
        </w:rPr>
        <w:t>et al</w:t>
      </w:r>
      <w:r w:rsidR="00F4233D">
        <w:rPr>
          <w:rFonts w:ascii="Arial Narrow" w:hAnsi="Arial Narrow"/>
          <w:i/>
          <w:iCs/>
          <w:noProof/>
          <w:w w:val="105"/>
          <w:sz w:val="24"/>
          <w:szCs w:val="24"/>
          <w:lang w:val="id-ID"/>
        </w:rPr>
        <w:t>.</w:t>
      </w:r>
      <w:r w:rsidRPr="00F40D46">
        <w:rPr>
          <w:rFonts w:ascii="Arial Narrow" w:hAnsi="Arial Narrow"/>
          <w:i/>
          <w:iCs/>
          <w:noProof/>
          <w:w w:val="105"/>
          <w:sz w:val="24"/>
          <w:szCs w:val="24"/>
          <w:lang w:val="id-ID"/>
        </w:rPr>
        <w:t>,</w:t>
      </w:r>
      <w:r w:rsidRPr="00F40D46">
        <w:rPr>
          <w:rFonts w:ascii="Arial Narrow" w:hAnsi="Arial Narrow"/>
          <w:noProof/>
          <w:w w:val="105"/>
          <w:sz w:val="24"/>
          <w:szCs w:val="24"/>
          <w:lang w:val="id-ID"/>
        </w:rPr>
        <w:t xml:space="preserve"> (2020)</w:t>
      </w:r>
      <w:r w:rsidRPr="00F40D46">
        <w:rPr>
          <w:rFonts w:ascii="Arial Narrow" w:hAnsi="Arial Narrow"/>
          <w:w w:val="105"/>
          <w:sz w:val="24"/>
          <w:szCs w:val="24"/>
          <w:lang w:val="id-ID"/>
        </w:rPr>
        <w:fldChar w:fldCharType="end"/>
      </w:r>
      <w:r w:rsidRPr="00F40D46">
        <w:rPr>
          <w:rFonts w:ascii="Arial Narrow" w:hAnsi="Arial Narrow"/>
          <w:w w:val="105"/>
          <w:sz w:val="24"/>
          <w:szCs w:val="24"/>
          <w:lang w:val="id-ID"/>
        </w:rPr>
        <w:t xml:space="preserve"> menyebutkan bahwa jika harga naik karena peningkatan kualitas, keputusan pembelian juga bisa meningkat, konsumen tetap bersedia membeli meskipun harga mahal karena kualitasnya yang bagus.</w:t>
      </w:r>
    </w:p>
    <w:p w14:paraId="190EBE57" w14:textId="659A51C7" w:rsidR="00A90F97" w:rsidRPr="00654EDA" w:rsidRDefault="00A90F97" w:rsidP="00A90F97">
      <w:pPr>
        <w:pStyle w:val="ListParagraph"/>
        <w:widowControl w:val="0"/>
        <w:numPr>
          <w:ilvl w:val="0"/>
          <w:numId w:val="16"/>
        </w:numPr>
        <w:autoSpaceDE w:val="0"/>
        <w:autoSpaceDN w:val="0"/>
        <w:spacing w:before="16" w:line="240" w:lineRule="auto"/>
        <w:ind w:left="567" w:right="176" w:hanging="567"/>
        <w:contextualSpacing w:val="0"/>
        <w:jc w:val="both"/>
        <w:rPr>
          <w:rFonts w:ascii="Arial Narrow" w:hAnsi="Arial Narrow"/>
          <w:sz w:val="24"/>
          <w:szCs w:val="24"/>
        </w:rPr>
      </w:pPr>
      <w:r w:rsidRPr="00654EDA">
        <w:rPr>
          <w:rFonts w:ascii="Arial Narrow" w:hAnsi="Arial Narrow"/>
          <w:w w:val="105"/>
          <w:position w:val="2"/>
          <w:sz w:val="24"/>
          <w:szCs w:val="24"/>
        </w:rPr>
        <w:t>Nilai</w:t>
      </w:r>
      <w:r>
        <w:rPr>
          <w:rFonts w:ascii="Arial Narrow" w:hAnsi="Arial Narrow"/>
          <w:w w:val="105"/>
          <w:position w:val="2"/>
          <w:sz w:val="24"/>
          <w:szCs w:val="24"/>
          <w:lang w:val="id-ID"/>
        </w:rPr>
        <w:t xml:space="preserve"> </w:t>
      </w:r>
      <w:r w:rsidRPr="00654EDA">
        <w:rPr>
          <w:rFonts w:ascii="Arial Narrow" w:hAnsi="Arial Narrow"/>
          <w:w w:val="105"/>
          <w:position w:val="2"/>
          <w:sz w:val="24"/>
          <w:szCs w:val="24"/>
        </w:rPr>
        <w:t>Promosi</w:t>
      </w:r>
      <w:r>
        <w:rPr>
          <w:rFonts w:ascii="Arial Narrow" w:hAnsi="Arial Narrow"/>
          <w:w w:val="105"/>
          <w:position w:val="2"/>
          <w:sz w:val="24"/>
          <w:szCs w:val="24"/>
          <w:lang w:val="id-ID"/>
        </w:rPr>
        <w:t xml:space="preserve"> </w:t>
      </w:r>
      <w:r w:rsidRPr="00654EDA">
        <w:rPr>
          <w:rFonts w:ascii="Arial Narrow" w:hAnsi="Arial Narrow"/>
          <w:w w:val="105"/>
          <w:position w:val="2"/>
          <w:sz w:val="24"/>
          <w:szCs w:val="24"/>
        </w:rPr>
        <w:t>(X</w:t>
      </w:r>
      <w:r w:rsidRPr="00654EDA">
        <w:rPr>
          <w:rFonts w:ascii="Arial Narrow" w:hAnsi="Arial Narrow"/>
          <w:w w:val="105"/>
          <w:sz w:val="24"/>
          <w:szCs w:val="24"/>
        </w:rPr>
        <w:t>2</w:t>
      </w:r>
      <w:r w:rsidRPr="00654EDA">
        <w:rPr>
          <w:rFonts w:ascii="Arial Narrow" w:hAnsi="Arial Narrow"/>
          <w:w w:val="105"/>
          <w:position w:val="2"/>
          <w:sz w:val="24"/>
          <w:szCs w:val="24"/>
        </w:rPr>
        <w:t>)</w:t>
      </w:r>
      <w:r>
        <w:rPr>
          <w:rFonts w:ascii="Arial Narrow" w:hAnsi="Arial Narrow"/>
          <w:w w:val="105"/>
          <w:position w:val="2"/>
          <w:sz w:val="24"/>
          <w:szCs w:val="24"/>
          <w:lang w:val="id-ID"/>
        </w:rPr>
        <w:t xml:space="preserve"> </w:t>
      </w:r>
      <w:r w:rsidRPr="00654EDA">
        <w:rPr>
          <w:rFonts w:ascii="Arial Narrow" w:hAnsi="Arial Narrow"/>
          <w:w w:val="105"/>
          <w:position w:val="2"/>
          <w:sz w:val="24"/>
          <w:szCs w:val="24"/>
        </w:rPr>
        <w:t>menunjukkan nilai</w:t>
      </w:r>
      <w:r>
        <w:rPr>
          <w:rFonts w:ascii="Arial Narrow" w:hAnsi="Arial Narrow"/>
          <w:w w:val="105"/>
          <w:position w:val="2"/>
          <w:sz w:val="24"/>
          <w:szCs w:val="24"/>
          <w:lang w:val="id-ID"/>
        </w:rPr>
        <w:t xml:space="preserve"> </w:t>
      </w:r>
      <w:r w:rsidRPr="00654EDA">
        <w:rPr>
          <w:rFonts w:ascii="Arial Narrow" w:hAnsi="Arial Narrow"/>
          <w:w w:val="105"/>
          <w:position w:val="2"/>
          <w:sz w:val="24"/>
          <w:szCs w:val="24"/>
        </w:rPr>
        <w:t>positif</w:t>
      </w:r>
      <w:r>
        <w:rPr>
          <w:rFonts w:ascii="Arial Narrow" w:hAnsi="Arial Narrow"/>
          <w:w w:val="105"/>
          <w:position w:val="2"/>
          <w:sz w:val="24"/>
          <w:szCs w:val="24"/>
          <w:lang w:val="id-ID"/>
        </w:rPr>
        <w:t xml:space="preserve"> </w:t>
      </w:r>
      <w:r>
        <w:rPr>
          <w:rFonts w:ascii="Arial Narrow" w:hAnsi="Arial Narrow"/>
          <w:w w:val="105"/>
          <w:position w:val="2"/>
          <w:sz w:val="24"/>
          <w:szCs w:val="24"/>
        </w:rPr>
        <w:t>yaitu</w:t>
      </w:r>
      <w:r>
        <w:rPr>
          <w:rFonts w:ascii="Arial Narrow" w:hAnsi="Arial Narrow"/>
          <w:w w:val="105"/>
          <w:position w:val="2"/>
          <w:sz w:val="24"/>
          <w:szCs w:val="24"/>
          <w:lang w:val="id-ID"/>
        </w:rPr>
        <w:t xml:space="preserve"> </w:t>
      </w:r>
      <w:r w:rsidRPr="00654EDA">
        <w:rPr>
          <w:rFonts w:ascii="Arial Narrow" w:hAnsi="Arial Narrow"/>
          <w:w w:val="105"/>
          <w:position w:val="2"/>
          <w:sz w:val="24"/>
          <w:szCs w:val="24"/>
        </w:rPr>
        <w:t>0,861.</w:t>
      </w:r>
      <w:r>
        <w:rPr>
          <w:rFonts w:ascii="Arial Narrow" w:hAnsi="Arial Narrow"/>
          <w:w w:val="105"/>
          <w:position w:val="2"/>
          <w:sz w:val="24"/>
          <w:szCs w:val="24"/>
          <w:lang w:val="id-ID"/>
        </w:rPr>
        <w:t xml:space="preserve"> </w:t>
      </w:r>
      <w:r>
        <w:rPr>
          <w:rFonts w:ascii="Arial Narrow" w:hAnsi="Arial Narrow"/>
          <w:w w:val="105"/>
          <w:position w:val="2"/>
          <w:sz w:val="24"/>
          <w:szCs w:val="24"/>
        </w:rPr>
        <w:t>Berarti</w:t>
      </w:r>
      <w:r>
        <w:rPr>
          <w:rFonts w:ascii="Arial Narrow" w:hAnsi="Arial Narrow"/>
          <w:w w:val="105"/>
          <w:position w:val="2"/>
          <w:sz w:val="24"/>
          <w:szCs w:val="24"/>
          <w:lang w:val="id-ID"/>
        </w:rPr>
        <w:t xml:space="preserve"> </w:t>
      </w:r>
      <w:r w:rsidRPr="00F40D46">
        <w:rPr>
          <w:rFonts w:ascii="Arial Narrow" w:hAnsi="Arial Narrow"/>
          <w:w w:val="105"/>
          <w:sz w:val="24"/>
          <w:szCs w:val="24"/>
          <w:lang w:val="id-ID"/>
        </w:rPr>
        <w:t xml:space="preserve">jika </w:t>
      </w:r>
      <w:r>
        <w:rPr>
          <w:rFonts w:ascii="Arial Narrow" w:hAnsi="Arial Narrow"/>
          <w:w w:val="105"/>
          <w:sz w:val="24"/>
          <w:szCs w:val="24"/>
          <w:lang w:val="id-ID"/>
        </w:rPr>
        <w:t>terdapat peningkatan promosi</w:t>
      </w:r>
      <w:r w:rsidRPr="00F40D46">
        <w:rPr>
          <w:rFonts w:ascii="Arial Narrow" w:hAnsi="Arial Narrow"/>
          <w:w w:val="105"/>
          <w:sz w:val="24"/>
          <w:szCs w:val="24"/>
          <w:lang w:val="id-ID"/>
        </w:rPr>
        <w:t xml:space="preserve"> sebesar 1% maka </w:t>
      </w:r>
      <w:proofErr w:type="gramStart"/>
      <w:r>
        <w:rPr>
          <w:rFonts w:ascii="Arial Narrow" w:hAnsi="Arial Narrow"/>
          <w:w w:val="105"/>
          <w:sz w:val="24"/>
          <w:szCs w:val="24"/>
          <w:lang w:val="id-ID"/>
        </w:rPr>
        <w:t>akan</w:t>
      </w:r>
      <w:proofErr w:type="gramEnd"/>
      <w:r>
        <w:rPr>
          <w:rFonts w:ascii="Arial Narrow" w:hAnsi="Arial Narrow"/>
          <w:w w:val="105"/>
          <w:sz w:val="24"/>
          <w:szCs w:val="24"/>
          <w:lang w:val="id-ID"/>
        </w:rPr>
        <w:t xml:space="preserve"> meningkatkan </w:t>
      </w:r>
      <w:r w:rsidRPr="00F40D46">
        <w:rPr>
          <w:rFonts w:ascii="Arial Narrow" w:hAnsi="Arial Narrow"/>
          <w:w w:val="105"/>
          <w:sz w:val="24"/>
          <w:szCs w:val="24"/>
          <w:lang w:val="id-ID"/>
        </w:rPr>
        <w:t>nilai keputusan pembelian sebesar</w:t>
      </w:r>
      <w:r>
        <w:rPr>
          <w:rFonts w:ascii="Arial Narrow" w:hAnsi="Arial Narrow"/>
          <w:w w:val="105"/>
          <w:sz w:val="24"/>
          <w:szCs w:val="24"/>
          <w:lang w:val="id-ID"/>
        </w:rPr>
        <w:t xml:space="preserve"> </w:t>
      </w:r>
      <w:r w:rsidRPr="00654EDA">
        <w:rPr>
          <w:rFonts w:ascii="Arial Narrow" w:hAnsi="Arial Narrow"/>
          <w:spacing w:val="-1"/>
          <w:w w:val="105"/>
          <w:sz w:val="24"/>
          <w:szCs w:val="24"/>
        </w:rPr>
        <w:t>0,861</w:t>
      </w:r>
      <w:r>
        <w:rPr>
          <w:rFonts w:ascii="Arial Narrow" w:hAnsi="Arial Narrow"/>
          <w:spacing w:val="-1"/>
          <w:w w:val="105"/>
          <w:sz w:val="24"/>
          <w:szCs w:val="24"/>
          <w:lang w:val="id-ID"/>
        </w:rPr>
        <w:t xml:space="preserve"> </w:t>
      </w:r>
      <w:r w:rsidRPr="00654EDA">
        <w:rPr>
          <w:rFonts w:ascii="Arial Narrow" w:hAnsi="Arial Narrow"/>
          <w:spacing w:val="-1"/>
          <w:w w:val="105"/>
          <w:sz w:val="24"/>
          <w:szCs w:val="24"/>
        </w:rPr>
        <w:t>dengan</w:t>
      </w:r>
      <w:r>
        <w:rPr>
          <w:rFonts w:ascii="Arial Narrow" w:hAnsi="Arial Narrow"/>
          <w:spacing w:val="-1"/>
          <w:w w:val="105"/>
          <w:sz w:val="24"/>
          <w:szCs w:val="24"/>
          <w:lang w:val="id-ID"/>
        </w:rPr>
        <w:t xml:space="preserve"> </w:t>
      </w:r>
      <w:r w:rsidRPr="00654EDA">
        <w:rPr>
          <w:rFonts w:ascii="Arial Narrow" w:hAnsi="Arial Narrow"/>
          <w:spacing w:val="-1"/>
          <w:w w:val="105"/>
          <w:sz w:val="24"/>
          <w:szCs w:val="24"/>
        </w:rPr>
        <w:t>asumsi</w:t>
      </w:r>
      <w:r>
        <w:rPr>
          <w:rFonts w:ascii="Arial Narrow" w:hAnsi="Arial Narrow"/>
          <w:spacing w:val="-1"/>
          <w:w w:val="105"/>
          <w:sz w:val="24"/>
          <w:szCs w:val="24"/>
          <w:lang w:val="id-ID"/>
        </w:rPr>
        <w:t xml:space="preserve"> </w:t>
      </w:r>
      <w:r w:rsidRPr="00654EDA">
        <w:rPr>
          <w:rFonts w:ascii="Arial Narrow" w:hAnsi="Arial Narrow"/>
          <w:spacing w:val="-1"/>
          <w:w w:val="105"/>
          <w:sz w:val="24"/>
          <w:szCs w:val="24"/>
        </w:rPr>
        <w:t>bahwa</w:t>
      </w:r>
      <w:r>
        <w:rPr>
          <w:rFonts w:ascii="Arial Narrow" w:hAnsi="Arial Narrow"/>
          <w:spacing w:val="-1"/>
          <w:w w:val="105"/>
          <w:sz w:val="24"/>
          <w:szCs w:val="24"/>
          <w:lang w:val="id-ID"/>
        </w:rPr>
        <w:t xml:space="preserve"> </w:t>
      </w:r>
      <w:r>
        <w:rPr>
          <w:rFonts w:ascii="Arial Narrow" w:hAnsi="Arial Narrow"/>
          <w:spacing w:val="-1"/>
          <w:w w:val="105"/>
          <w:sz w:val="24"/>
          <w:szCs w:val="24"/>
        </w:rPr>
        <w:t>variable</w:t>
      </w:r>
      <w:r>
        <w:rPr>
          <w:rFonts w:ascii="Arial Narrow" w:hAnsi="Arial Narrow"/>
          <w:spacing w:val="-1"/>
          <w:w w:val="105"/>
          <w:sz w:val="24"/>
          <w:szCs w:val="24"/>
          <w:lang w:val="id-ID"/>
        </w:rPr>
        <w:t xml:space="preserve"> </w:t>
      </w:r>
      <w:r w:rsidRPr="00654EDA">
        <w:rPr>
          <w:rFonts w:ascii="Arial Narrow" w:hAnsi="Arial Narrow"/>
          <w:w w:val="105"/>
          <w:sz w:val="24"/>
          <w:szCs w:val="24"/>
        </w:rPr>
        <w:t xml:space="preserve">lainnya </w:t>
      </w:r>
      <w:r>
        <w:rPr>
          <w:rFonts w:ascii="Arial Narrow" w:hAnsi="Arial Narrow"/>
          <w:w w:val="105"/>
          <w:sz w:val="24"/>
          <w:szCs w:val="24"/>
        </w:rPr>
        <w:t>tetap</w:t>
      </w:r>
      <w:r>
        <w:rPr>
          <w:rFonts w:ascii="Arial Narrow" w:hAnsi="Arial Narrow"/>
          <w:w w:val="105"/>
          <w:sz w:val="24"/>
          <w:szCs w:val="24"/>
          <w:lang w:val="id-ID"/>
        </w:rPr>
        <w:t xml:space="preserve"> tetap atau </w:t>
      </w:r>
      <w:r w:rsidRPr="00654EDA">
        <w:rPr>
          <w:rFonts w:ascii="Arial Narrow" w:hAnsi="Arial Narrow"/>
          <w:w w:val="105"/>
          <w:sz w:val="24"/>
          <w:szCs w:val="24"/>
        </w:rPr>
        <w:t>konstan.</w:t>
      </w:r>
      <w:r>
        <w:rPr>
          <w:rFonts w:ascii="Arial Narrow" w:hAnsi="Arial Narrow"/>
          <w:w w:val="105"/>
          <w:sz w:val="24"/>
          <w:szCs w:val="24"/>
          <w:lang w:val="id-ID"/>
        </w:rPr>
        <w:t xml:space="preserve"> </w:t>
      </w:r>
      <w:r>
        <w:rPr>
          <w:rFonts w:ascii="Arial Narrow" w:hAnsi="Arial Narrow"/>
          <w:w w:val="105"/>
          <w:sz w:val="24"/>
          <w:szCs w:val="24"/>
        </w:rPr>
        <w:t>Sehingga dapat dikatakan terdapat hubungan</w:t>
      </w:r>
      <w:r>
        <w:rPr>
          <w:rFonts w:ascii="Arial Narrow" w:hAnsi="Arial Narrow"/>
          <w:w w:val="105"/>
          <w:sz w:val="24"/>
          <w:szCs w:val="24"/>
          <w:lang w:val="id-ID"/>
        </w:rPr>
        <w:t xml:space="preserve"> yang </w:t>
      </w:r>
      <w:r w:rsidRPr="00654EDA">
        <w:rPr>
          <w:rFonts w:ascii="Arial Narrow" w:hAnsi="Arial Narrow"/>
          <w:w w:val="105"/>
          <w:sz w:val="24"/>
          <w:szCs w:val="24"/>
        </w:rPr>
        <w:t>searah</w:t>
      </w:r>
      <w:r>
        <w:rPr>
          <w:rFonts w:ascii="Arial Narrow" w:hAnsi="Arial Narrow"/>
          <w:w w:val="105"/>
          <w:sz w:val="24"/>
          <w:szCs w:val="24"/>
          <w:lang w:val="id-ID"/>
        </w:rPr>
        <w:t xml:space="preserve"> </w:t>
      </w:r>
      <w:r w:rsidRPr="00654EDA">
        <w:rPr>
          <w:rFonts w:ascii="Arial Narrow" w:hAnsi="Arial Narrow"/>
          <w:w w:val="105"/>
          <w:sz w:val="24"/>
          <w:szCs w:val="24"/>
        </w:rPr>
        <w:t>antara</w:t>
      </w:r>
      <w:r>
        <w:rPr>
          <w:rFonts w:ascii="Arial Narrow" w:hAnsi="Arial Narrow"/>
          <w:w w:val="105"/>
          <w:sz w:val="24"/>
          <w:szCs w:val="24"/>
          <w:lang w:val="id-ID"/>
        </w:rPr>
        <w:t xml:space="preserve"> </w:t>
      </w:r>
      <w:r>
        <w:rPr>
          <w:rFonts w:ascii="Arial Narrow" w:hAnsi="Arial Narrow"/>
          <w:w w:val="105"/>
          <w:sz w:val="24"/>
          <w:szCs w:val="24"/>
        </w:rPr>
        <w:t>variable</w:t>
      </w:r>
      <w:r>
        <w:rPr>
          <w:rFonts w:ascii="Arial Narrow" w:hAnsi="Arial Narrow"/>
          <w:w w:val="105"/>
          <w:sz w:val="24"/>
          <w:szCs w:val="24"/>
          <w:lang w:val="id-ID"/>
        </w:rPr>
        <w:t xml:space="preserve"> </w:t>
      </w:r>
      <w:r w:rsidRPr="00654EDA">
        <w:rPr>
          <w:rFonts w:ascii="Arial Narrow" w:hAnsi="Arial Narrow"/>
          <w:w w:val="105"/>
          <w:sz w:val="24"/>
          <w:szCs w:val="24"/>
        </w:rPr>
        <w:t>promosi</w:t>
      </w:r>
      <w:r>
        <w:rPr>
          <w:rFonts w:ascii="Arial Narrow" w:hAnsi="Arial Narrow"/>
          <w:w w:val="105"/>
          <w:sz w:val="24"/>
          <w:szCs w:val="24"/>
          <w:lang w:val="id-ID"/>
        </w:rPr>
        <w:t xml:space="preserve"> </w:t>
      </w:r>
      <w:r w:rsidRPr="00654EDA">
        <w:rPr>
          <w:rFonts w:ascii="Arial Narrow" w:hAnsi="Arial Narrow"/>
          <w:w w:val="105"/>
          <w:sz w:val="24"/>
          <w:szCs w:val="24"/>
        </w:rPr>
        <w:t>dan</w:t>
      </w:r>
      <w:r>
        <w:rPr>
          <w:rFonts w:ascii="Arial Narrow" w:hAnsi="Arial Narrow"/>
          <w:w w:val="105"/>
          <w:sz w:val="24"/>
          <w:szCs w:val="24"/>
          <w:lang w:val="id-ID"/>
        </w:rPr>
        <w:t xml:space="preserve"> </w:t>
      </w:r>
      <w:r>
        <w:rPr>
          <w:rFonts w:ascii="Arial Narrow" w:hAnsi="Arial Narrow"/>
          <w:w w:val="105"/>
          <w:sz w:val="24"/>
          <w:szCs w:val="24"/>
        </w:rPr>
        <w:t>variable</w:t>
      </w:r>
      <w:r>
        <w:rPr>
          <w:rFonts w:ascii="Arial Narrow" w:hAnsi="Arial Narrow"/>
          <w:w w:val="105"/>
          <w:sz w:val="24"/>
          <w:szCs w:val="24"/>
          <w:lang w:val="id-ID"/>
        </w:rPr>
        <w:t xml:space="preserve"> </w:t>
      </w:r>
      <w:r w:rsidRPr="00654EDA">
        <w:rPr>
          <w:rFonts w:ascii="Arial Narrow" w:hAnsi="Arial Narrow"/>
          <w:w w:val="105"/>
          <w:sz w:val="24"/>
          <w:szCs w:val="24"/>
        </w:rPr>
        <w:t>keputusan</w:t>
      </w:r>
      <w:r>
        <w:rPr>
          <w:rFonts w:ascii="Arial Narrow" w:hAnsi="Arial Narrow"/>
          <w:w w:val="105"/>
          <w:sz w:val="24"/>
          <w:szCs w:val="24"/>
          <w:lang w:val="id-ID"/>
        </w:rPr>
        <w:t xml:space="preserve"> </w:t>
      </w:r>
      <w:r w:rsidRPr="00654EDA">
        <w:rPr>
          <w:rFonts w:ascii="Arial Narrow" w:hAnsi="Arial Narrow"/>
          <w:w w:val="105"/>
          <w:sz w:val="24"/>
          <w:szCs w:val="24"/>
        </w:rPr>
        <w:t>pembelian.</w:t>
      </w:r>
      <w:r>
        <w:rPr>
          <w:rFonts w:ascii="Arial Narrow" w:hAnsi="Arial Narrow"/>
          <w:w w:val="105"/>
          <w:sz w:val="24"/>
          <w:szCs w:val="24"/>
          <w:lang w:val="id-ID"/>
        </w:rPr>
        <w:t xml:space="preserve"> </w:t>
      </w:r>
      <w:r w:rsidRPr="00654EDA">
        <w:rPr>
          <w:rFonts w:ascii="Arial Narrow" w:hAnsi="Arial Narrow"/>
          <w:w w:val="105"/>
          <w:sz w:val="24"/>
          <w:szCs w:val="24"/>
        </w:rPr>
        <w:t xml:space="preserve">Promosi </w:t>
      </w:r>
      <w:r w:rsidRPr="00654EDA">
        <w:rPr>
          <w:rFonts w:ascii="Arial Narrow" w:hAnsi="Arial Narrow"/>
          <w:i/>
          <w:w w:val="105"/>
          <w:sz w:val="24"/>
          <w:szCs w:val="24"/>
        </w:rPr>
        <w:t>online</w:t>
      </w:r>
      <w:r w:rsidRPr="00654EDA">
        <w:rPr>
          <w:rFonts w:ascii="Arial Narrow" w:hAnsi="Arial Narrow"/>
          <w:w w:val="105"/>
          <w:sz w:val="24"/>
          <w:szCs w:val="24"/>
        </w:rPr>
        <w:t xml:space="preserve"> yang relevan dan menarik dapat secara signifikan </w:t>
      </w:r>
      <w:r>
        <w:rPr>
          <w:rFonts w:ascii="Arial Narrow" w:hAnsi="Arial Narrow"/>
          <w:w w:val="105"/>
          <w:sz w:val="24"/>
          <w:szCs w:val="24"/>
        </w:rPr>
        <w:t>memberikan pengaruh terhadap</w:t>
      </w:r>
      <w:r w:rsidRPr="00654EDA">
        <w:rPr>
          <w:rFonts w:ascii="Arial Narrow" w:hAnsi="Arial Narrow"/>
          <w:w w:val="105"/>
          <w:sz w:val="24"/>
          <w:szCs w:val="24"/>
        </w:rPr>
        <w:t xml:space="preserve"> keputusan pembelian </w:t>
      </w:r>
      <w:r>
        <w:rPr>
          <w:rFonts w:ascii="Arial Narrow" w:hAnsi="Arial Narrow"/>
          <w:w w:val="105"/>
          <w:sz w:val="24"/>
          <w:szCs w:val="24"/>
        </w:rPr>
        <w:t>yang</w:t>
      </w:r>
      <w:r w:rsidRPr="00654EDA">
        <w:rPr>
          <w:rFonts w:ascii="Arial Narrow" w:hAnsi="Arial Narrow"/>
          <w:w w:val="105"/>
          <w:sz w:val="24"/>
          <w:szCs w:val="24"/>
        </w:rPr>
        <w:t xml:space="preserve"> mendorong </w:t>
      </w:r>
      <w:r>
        <w:rPr>
          <w:rFonts w:ascii="Arial Narrow" w:hAnsi="Arial Narrow"/>
          <w:w w:val="105"/>
          <w:sz w:val="24"/>
          <w:szCs w:val="24"/>
        </w:rPr>
        <w:t>konsumen</w:t>
      </w:r>
      <w:r w:rsidRPr="00654EDA">
        <w:rPr>
          <w:rFonts w:ascii="Arial Narrow" w:hAnsi="Arial Narrow"/>
          <w:w w:val="105"/>
          <w:sz w:val="24"/>
          <w:szCs w:val="24"/>
        </w:rPr>
        <w:t xml:space="preserve"> untuk lebih tertarik dan akhirnya membeli produk. </w:t>
      </w:r>
      <w:r w:rsidRPr="00654EDA">
        <w:rPr>
          <w:rFonts w:ascii="Arial Narrow" w:hAnsi="Arial Narrow"/>
          <w:w w:val="105"/>
          <w:sz w:val="24"/>
          <w:szCs w:val="24"/>
          <w:lang w:val="id-ID"/>
        </w:rPr>
        <w:t xml:space="preserve">Hasil </w:t>
      </w:r>
      <w:r>
        <w:rPr>
          <w:rFonts w:ascii="Arial Narrow" w:hAnsi="Arial Narrow"/>
          <w:w w:val="105"/>
          <w:sz w:val="24"/>
          <w:szCs w:val="24"/>
          <w:lang w:val="id-ID"/>
        </w:rPr>
        <w:t>tersebut</w:t>
      </w:r>
      <w:r w:rsidRPr="00654EDA">
        <w:rPr>
          <w:rFonts w:ascii="Arial Narrow" w:hAnsi="Arial Narrow"/>
          <w:w w:val="105"/>
          <w:sz w:val="24"/>
          <w:szCs w:val="24"/>
          <w:lang w:val="id-ID"/>
        </w:rPr>
        <w:t xml:space="preserve"> sejalan denganpenelitian </w:t>
      </w:r>
      <w:r w:rsidRPr="00654EDA">
        <w:rPr>
          <w:rFonts w:ascii="Arial Narrow" w:hAnsi="Arial Narrow"/>
          <w:w w:val="105"/>
          <w:sz w:val="24"/>
          <w:szCs w:val="24"/>
          <w:lang w:val="id-ID"/>
        </w:rPr>
        <w:fldChar w:fldCharType="begin" w:fldLock="1"/>
      </w:r>
      <w:r>
        <w:rPr>
          <w:rFonts w:ascii="Arial Narrow" w:hAnsi="Arial Narrow"/>
          <w:w w:val="105"/>
          <w:sz w:val="24"/>
          <w:szCs w:val="24"/>
          <w:lang w:val="id-ID"/>
        </w:rPr>
        <w:instrText>ADDIN CSL_CITATION {"citationItems":[{"id":"ITEM-1","itemData":{"DOI":"10.52643/jam.v10i2.1013","ISSN":"1693-6876","abstract":"Studi ini mengeksplorasi pengaruh promosi, harga, dan diferensiasi produk terhadap keputusan pembelian. Dalam penelitian ini adalah produk brownies amanda. Populasi dalam penelitian ini adalah konsumen gerai Brownis Amanda Makassar. Pengambilan sampel menggunakan accidental sampling dengan penentuan waktu selama 2 minggu, sehingga dalam kurun waktu tersebut diperoleh 96 konsumen sebagai unit analisis. Pendekatan kuantitatif digunakan melalui penggunaan regresi berganda dengan menggunakan SPSS Statistics 25. Hasil analisis deskriptif memberikan bukti bahwa durabilitas adalah indikator diferensiasi produk yang paling penting, kesesuaian saran yang paling penting untuk promosi dan keterjangkauan harga merupakan indikator dominan dari harga dan evaluasi alternatif untuk keputusan pembelian. Hasil pengujian memberikan bukti bahwa semakin intens promosi yang dilakukan dan semakin tinggi diferensiasi produk maka berdampak nyata terhadap keputusan konsumen untuk melakukan pembelian, sebaliknya terbukti harga yang rendah mengakibatkan keputusan pembelian yang tinggi.","author":[{"dropping-particle":"","family":"Akbar","given":"Syaiful","non-dropping-particle":"","parse-names":false,"suffix":""},{"dropping-particle":"","family":"Sjahruddin","given":"Herman","non-dropping-particle":"","parse-names":false,"suffix":""},{"dropping-particle":"","family":"Tangngisalu","given":"Jnnati","non-dropping-particle":"","parse-names":false,"suffix":""},{"dropping-particle":"","family":"Pascawati","given":"Poppy Nahdia Syahrani","non-dropping-particle":"","parse-names":false,"suffix":""}],"container-title":"Jurnal Administrasi dan Manajemen","id":"ITEM-1","issue":"2","issued":{"date-parts":[["2021"]]},"page":"172-179","title":"Dampak Promosi, Harga, Dan Diferensiasi Produk Dalam Meningkatkan Keputusan Pembelian","type":"article-journal","volume":"10"},"uris":["http://www.mendeley.com/documents/?uuid=922fd3e6-95cc-4295-8f8b-c93966a24677"]}],"mendeley":{"formattedCitation":"(Akbar et al., 2021)","manualFormatting":"Akbar et al. (2021)","plainTextFormattedCitation":"(Akbar et al., 2021)","previouslyFormattedCitation":"(Akbar et al., 2021)"},"properties":{"noteIndex":0},"schema":"https://github.com/citation-style-language/schema/raw/master/csl-citation.json"}</w:instrText>
      </w:r>
      <w:r w:rsidRPr="00654EDA">
        <w:rPr>
          <w:rFonts w:ascii="Arial Narrow" w:hAnsi="Arial Narrow"/>
          <w:w w:val="105"/>
          <w:sz w:val="24"/>
          <w:szCs w:val="24"/>
          <w:lang w:val="id-ID"/>
        </w:rPr>
        <w:fldChar w:fldCharType="separate"/>
      </w:r>
      <w:r w:rsidRPr="00654EDA">
        <w:rPr>
          <w:rFonts w:ascii="Arial Narrow" w:hAnsi="Arial Narrow"/>
          <w:noProof/>
          <w:w w:val="105"/>
          <w:sz w:val="24"/>
          <w:szCs w:val="24"/>
          <w:lang w:val="id-ID"/>
        </w:rPr>
        <w:t xml:space="preserve">Akbar </w:t>
      </w:r>
      <w:r w:rsidR="00F4233D" w:rsidRPr="00F4233D">
        <w:rPr>
          <w:rFonts w:ascii="Arial Narrow" w:hAnsi="Arial Narrow"/>
          <w:i/>
          <w:noProof/>
          <w:w w:val="105"/>
          <w:sz w:val="24"/>
          <w:szCs w:val="24"/>
          <w:lang w:val="id-ID"/>
        </w:rPr>
        <w:t>et al</w:t>
      </w:r>
      <w:r w:rsidR="00F4233D">
        <w:rPr>
          <w:rFonts w:ascii="Arial Narrow" w:hAnsi="Arial Narrow"/>
          <w:i/>
          <w:noProof/>
          <w:w w:val="105"/>
          <w:sz w:val="24"/>
          <w:szCs w:val="24"/>
          <w:lang w:val="id-ID"/>
        </w:rPr>
        <w:t>.</w:t>
      </w:r>
      <w:r w:rsidRPr="00654EDA">
        <w:rPr>
          <w:rFonts w:ascii="Arial Narrow" w:hAnsi="Arial Narrow"/>
          <w:noProof/>
          <w:w w:val="105"/>
          <w:sz w:val="24"/>
          <w:szCs w:val="24"/>
          <w:lang w:val="id-ID"/>
        </w:rPr>
        <w:t xml:space="preserve"> (2021)</w:t>
      </w:r>
      <w:r w:rsidRPr="00654EDA">
        <w:rPr>
          <w:rFonts w:ascii="Arial Narrow" w:hAnsi="Arial Narrow"/>
          <w:w w:val="105"/>
          <w:sz w:val="24"/>
          <w:szCs w:val="24"/>
          <w:lang w:val="id-ID"/>
        </w:rPr>
        <w:fldChar w:fldCharType="end"/>
      </w:r>
      <w:r w:rsidRPr="00654EDA">
        <w:rPr>
          <w:rFonts w:ascii="Arial Narrow" w:hAnsi="Arial Narrow"/>
          <w:w w:val="105"/>
          <w:sz w:val="24"/>
          <w:szCs w:val="24"/>
          <w:lang w:val="id-ID"/>
        </w:rPr>
        <w:t xml:space="preserve"> yang </w:t>
      </w:r>
      <w:r>
        <w:rPr>
          <w:rFonts w:ascii="Arial Narrow" w:hAnsi="Arial Narrow"/>
          <w:w w:val="105"/>
          <w:sz w:val="24"/>
          <w:szCs w:val="24"/>
          <w:lang w:val="id-ID"/>
        </w:rPr>
        <w:t>mengungkapkan</w:t>
      </w:r>
      <w:r w:rsidRPr="00654EDA">
        <w:rPr>
          <w:rFonts w:ascii="Arial Narrow" w:hAnsi="Arial Narrow"/>
          <w:w w:val="105"/>
          <w:sz w:val="24"/>
          <w:szCs w:val="24"/>
          <w:lang w:val="id-ID"/>
        </w:rPr>
        <w:t xml:space="preserve"> semakin tinggi promosi</w:t>
      </w:r>
      <w:r>
        <w:rPr>
          <w:rFonts w:ascii="Arial Narrow" w:hAnsi="Arial Narrow"/>
          <w:w w:val="105"/>
          <w:sz w:val="24"/>
          <w:szCs w:val="24"/>
          <w:lang w:val="id-ID"/>
        </w:rPr>
        <w:t>,</w:t>
      </w:r>
      <w:r w:rsidRPr="00654EDA">
        <w:rPr>
          <w:rFonts w:ascii="Arial Narrow" w:hAnsi="Arial Narrow"/>
          <w:w w:val="105"/>
          <w:sz w:val="24"/>
          <w:szCs w:val="24"/>
          <w:lang w:val="id-ID"/>
        </w:rPr>
        <w:t xml:space="preserve"> semakin </w:t>
      </w:r>
      <w:r>
        <w:rPr>
          <w:rFonts w:ascii="Arial Narrow" w:hAnsi="Arial Narrow"/>
          <w:w w:val="105"/>
          <w:sz w:val="24"/>
          <w:szCs w:val="24"/>
          <w:lang w:val="id-ID"/>
        </w:rPr>
        <w:t>besar</w:t>
      </w:r>
      <w:r w:rsidRPr="00654EDA">
        <w:rPr>
          <w:rFonts w:ascii="Arial Narrow" w:hAnsi="Arial Narrow"/>
          <w:w w:val="105"/>
          <w:sz w:val="24"/>
          <w:szCs w:val="24"/>
          <w:lang w:val="id-ID"/>
        </w:rPr>
        <w:t xml:space="preserve"> pula keputusan pembelian. </w:t>
      </w:r>
      <w:r>
        <w:rPr>
          <w:rFonts w:ascii="Arial Narrow" w:hAnsi="Arial Narrow"/>
          <w:w w:val="105"/>
          <w:sz w:val="24"/>
          <w:szCs w:val="24"/>
          <w:lang w:val="id-ID"/>
        </w:rPr>
        <w:t>Temuan</w:t>
      </w:r>
      <w:r w:rsidRPr="00654EDA">
        <w:rPr>
          <w:rFonts w:ascii="Arial Narrow" w:hAnsi="Arial Narrow"/>
          <w:w w:val="105"/>
          <w:sz w:val="24"/>
          <w:szCs w:val="24"/>
          <w:lang w:val="id-ID"/>
        </w:rPr>
        <w:t xml:space="preserve"> ini </w:t>
      </w:r>
      <w:r>
        <w:rPr>
          <w:rFonts w:ascii="Arial Narrow" w:hAnsi="Arial Narrow"/>
          <w:w w:val="105"/>
          <w:sz w:val="24"/>
          <w:szCs w:val="24"/>
          <w:lang w:val="id-ID"/>
        </w:rPr>
        <w:t xml:space="preserve">juga didukungoleh </w:t>
      </w:r>
      <w:r w:rsidRPr="00654EDA">
        <w:rPr>
          <w:rFonts w:ascii="Arial Narrow" w:hAnsi="Arial Narrow"/>
          <w:w w:val="105"/>
          <w:sz w:val="24"/>
          <w:szCs w:val="24"/>
          <w:lang w:val="id-ID"/>
        </w:rPr>
        <w:t xml:space="preserve">penelitian </w:t>
      </w:r>
      <w:r w:rsidRPr="00654EDA">
        <w:rPr>
          <w:rFonts w:ascii="Arial Narrow" w:hAnsi="Arial Narrow"/>
          <w:w w:val="105"/>
          <w:sz w:val="24"/>
          <w:szCs w:val="24"/>
          <w:lang w:val="id-ID"/>
        </w:rPr>
        <w:fldChar w:fldCharType="begin" w:fldLock="1"/>
      </w:r>
      <w:r>
        <w:rPr>
          <w:rFonts w:ascii="Arial Narrow" w:hAnsi="Arial Narrow"/>
          <w:w w:val="105"/>
          <w:sz w:val="24"/>
          <w:szCs w:val="24"/>
          <w:lang w:val="id-ID"/>
        </w:rPr>
        <w:instrText>ADDIN CSL_CITATION {"citationItems":[{"id":"ITEM-1","itemData":{"abstract":"Gaya hidup masyarakat sekarang banyak dipengaruhi oleh adanya modernisasi dalam berbagai bidang, sehingga mendorong masyarakat untuk melakukan penyesuaian dengan mengikuti perkembangan yang terjadi. Tujuan penelitian ini untuk menganalisis dan mengetahui pengaruh kualitas produk, promosi, dan penampilan karyawan secara simultan terhadap keputusan pembelian di Toko Kue Riezza Tart And Brownies. Pendekatan dalam penelitian ini menggunakan pendekatan kuantitatif dengan teknik penelitian bersifat kausal. Pengumpulan datanya dengan menyebar kuesioner. Populasi dalam penelitian ini adalah seluruh konsumen Toko Kue Riezza Tart And Brownies. Sampel yang digunakan berjumlah 40 responden. Teknik pengambilan sampel menggunakan teknik accidental sampling. Teknik analisis data menggunakan analisis regresi linier berganda dengan bantuan software SPSS for windows versi 23. Hasil dari penelitian ini yaitu ada pengaruh kualitas produk, promosi, dan penampilan karyawan secara simultan terhadap keputusan pembelian di Toko Kue Riezza Tart And Brownies.","author":[{"dropping-particle":"","family":"Roibafi","given":"Nurma Lutfila","non-dropping-particle":"","parse-names":false,"suffix":""},{"dropping-particle":"","family":"Soeprajitno","given":"Edy Djoko","non-dropping-particle":"","parse-names":false,"suffix":""},{"dropping-particle":"","family":"Wihara","given":"Dhiyan Septa","non-dropping-particle":"","parse-names":false,"suffix":""}],"container-title":"Simposium Manajemen dan Bisnis","id":"ITEM-1","issue":"1","issued":{"date-parts":[["2022"]]},"page":"133-139","title":"Analisis kualitas produk, promosi dan penampilan karyawan terhadap keputusan pembelian di toko kue riezza tart and brownies","type":"article-journal","volume":"1"},"uris":["http://www.mendeley.com/documents/?uuid=7b61e06d-d19c-4582-ad0c-1cdc31e9705b"]}],"mendeley":{"formattedCitation":"(Roibafi et al., 2022)","manualFormatting":"Roibafi et al. (2022)","plainTextFormattedCitation":"(Roibafi et al., 2022)","previouslyFormattedCitation":"(Roibafi et al., 2022)"},"properties":{"noteIndex":0},"schema":"https://github.com/citation-style-language/schema/raw/master/csl-citation.json"}</w:instrText>
      </w:r>
      <w:r w:rsidRPr="00654EDA">
        <w:rPr>
          <w:rFonts w:ascii="Arial Narrow" w:hAnsi="Arial Narrow"/>
          <w:w w:val="105"/>
          <w:sz w:val="24"/>
          <w:szCs w:val="24"/>
          <w:lang w:val="id-ID"/>
        </w:rPr>
        <w:fldChar w:fldCharType="separate"/>
      </w:r>
      <w:r w:rsidRPr="00654EDA">
        <w:rPr>
          <w:rFonts w:ascii="Arial Narrow" w:hAnsi="Arial Narrow"/>
          <w:noProof/>
          <w:w w:val="105"/>
          <w:sz w:val="24"/>
          <w:szCs w:val="24"/>
          <w:lang w:val="id-ID"/>
        </w:rPr>
        <w:t xml:space="preserve">Roibafi </w:t>
      </w:r>
      <w:r w:rsidR="00F4233D" w:rsidRPr="00F4233D">
        <w:rPr>
          <w:rFonts w:ascii="Arial Narrow" w:hAnsi="Arial Narrow"/>
          <w:i/>
          <w:noProof/>
          <w:w w:val="105"/>
          <w:sz w:val="24"/>
          <w:szCs w:val="24"/>
          <w:lang w:val="id-ID"/>
        </w:rPr>
        <w:t>et al</w:t>
      </w:r>
      <w:r w:rsidR="00F4233D">
        <w:rPr>
          <w:rFonts w:ascii="Arial Narrow" w:hAnsi="Arial Narrow"/>
          <w:i/>
          <w:noProof/>
          <w:w w:val="105"/>
          <w:sz w:val="24"/>
          <w:szCs w:val="24"/>
          <w:lang w:val="id-ID"/>
        </w:rPr>
        <w:t>.</w:t>
      </w:r>
      <w:r w:rsidRPr="00654EDA">
        <w:rPr>
          <w:rFonts w:ascii="Arial Narrow" w:hAnsi="Arial Narrow"/>
          <w:noProof/>
          <w:w w:val="105"/>
          <w:sz w:val="24"/>
          <w:szCs w:val="24"/>
          <w:lang w:val="id-ID"/>
        </w:rPr>
        <w:t xml:space="preserve"> (2022)</w:t>
      </w:r>
      <w:r w:rsidRPr="00654EDA">
        <w:rPr>
          <w:rFonts w:ascii="Arial Narrow" w:hAnsi="Arial Narrow"/>
          <w:w w:val="105"/>
          <w:sz w:val="24"/>
          <w:szCs w:val="24"/>
          <w:lang w:val="id-ID"/>
        </w:rPr>
        <w:fldChar w:fldCharType="end"/>
      </w:r>
      <w:r w:rsidRPr="00654EDA">
        <w:rPr>
          <w:rFonts w:ascii="Arial Narrow" w:hAnsi="Arial Narrow"/>
          <w:w w:val="105"/>
          <w:sz w:val="24"/>
          <w:szCs w:val="24"/>
          <w:lang w:val="id-ID"/>
        </w:rPr>
        <w:t xml:space="preserve"> yang </w:t>
      </w:r>
      <w:r>
        <w:rPr>
          <w:rFonts w:ascii="Arial Narrow" w:hAnsi="Arial Narrow"/>
          <w:w w:val="105"/>
          <w:sz w:val="24"/>
          <w:szCs w:val="24"/>
          <w:lang w:val="id-ID"/>
        </w:rPr>
        <w:t>menjelaskanhubungan serupa, dimana peningkatan</w:t>
      </w:r>
      <w:r w:rsidRPr="00654EDA">
        <w:rPr>
          <w:rFonts w:ascii="Arial Narrow" w:hAnsi="Arial Narrow"/>
          <w:w w:val="105"/>
          <w:sz w:val="24"/>
          <w:szCs w:val="24"/>
          <w:lang w:val="id-ID"/>
        </w:rPr>
        <w:t xml:space="preserve"> promosi </w:t>
      </w:r>
      <w:r>
        <w:rPr>
          <w:rFonts w:ascii="Arial Narrow" w:hAnsi="Arial Narrow"/>
          <w:w w:val="105"/>
          <w:sz w:val="24"/>
          <w:szCs w:val="24"/>
          <w:lang w:val="id-ID"/>
        </w:rPr>
        <w:t>berbanding lurus dengan peningkatan</w:t>
      </w:r>
      <w:r w:rsidRPr="00654EDA">
        <w:rPr>
          <w:rFonts w:ascii="Arial Narrow" w:hAnsi="Arial Narrow"/>
          <w:w w:val="105"/>
          <w:sz w:val="24"/>
          <w:szCs w:val="24"/>
          <w:lang w:val="id-ID"/>
        </w:rPr>
        <w:t xml:space="preserve"> keputusan pembelian.</w:t>
      </w:r>
    </w:p>
    <w:p w14:paraId="65A8D74F" w14:textId="77777777" w:rsidR="00A90F97" w:rsidRDefault="00A90F97" w:rsidP="00F4233D">
      <w:pPr>
        <w:pStyle w:val="Agridev-Paragraf"/>
      </w:pPr>
      <w:r w:rsidRPr="00654EDA">
        <w:t>Harga produk yang lebih tinggi seringkali diikuti dengan peningkatan keputusan pembelian konsumen</w:t>
      </w:r>
      <w:r>
        <w:t>, karena</w:t>
      </w:r>
      <w:r w:rsidRPr="00654EDA">
        <w:t xml:space="preserve"> yang lebih mahal dapat </w:t>
      </w:r>
      <w:r>
        <w:t>dipresepsikan sebagai</w:t>
      </w:r>
      <w:r w:rsidRPr="00654EDA">
        <w:t xml:space="preserve"> sebagai </w:t>
      </w:r>
      <w:r>
        <w:t>tanda</w:t>
      </w:r>
      <w:r w:rsidRPr="00654EDA">
        <w:t xml:space="preserve"> kualitas atau eksklusivitas, yang mendorong konsumen untuk membeli. </w:t>
      </w:r>
      <w:r>
        <w:rPr>
          <w:lang w:val="id-ID"/>
        </w:rPr>
        <w:t>Selain itu, promosi memiliki peran penting dalam mempengaruhi keputusan pembelian</w:t>
      </w:r>
      <w:r w:rsidRPr="00654EDA">
        <w:t>.</w:t>
      </w:r>
      <w:r>
        <w:t xml:space="preserve"> Semakin intensif promosi yang dilakukan, semakin besar pengaruhnya terhadap keputusan pembelian.Promosi yang efektif mampu membuat kesadaran, minat, dan keinginan konsumen terhadap suatu produk meningkat, yang pada akhirnya mendorong mereka untuk melakukan pembelian.</w:t>
      </w:r>
    </w:p>
    <w:p w14:paraId="3EDCB9C7" w14:textId="77777777" w:rsidR="00F4233D" w:rsidRPr="00654EDA" w:rsidRDefault="00F4233D" w:rsidP="00F4233D">
      <w:pPr>
        <w:pStyle w:val="Agridev-Paragraf"/>
        <w:rPr>
          <w:lang w:val="id-ID"/>
        </w:rPr>
      </w:pPr>
    </w:p>
    <w:p w14:paraId="1958EB63" w14:textId="77777777" w:rsidR="00A90F97" w:rsidRPr="00654EDA" w:rsidRDefault="00A90F97" w:rsidP="00F4233D">
      <w:pPr>
        <w:pStyle w:val="ListParagraph"/>
        <w:widowControl w:val="0"/>
        <w:numPr>
          <w:ilvl w:val="0"/>
          <w:numId w:val="22"/>
        </w:numPr>
        <w:autoSpaceDE w:val="0"/>
        <w:autoSpaceDN w:val="0"/>
        <w:spacing w:before="8" w:after="0"/>
        <w:ind w:left="360"/>
        <w:jc w:val="both"/>
        <w:rPr>
          <w:rFonts w:ascii="Arial Narrow" w:hAnsi="Arial Narrow"/>
          <w:b/>
          <w:sz w:val="24"/>
          <w:szCs w:val="24"/>
          <w:lang w:val="id-ID"/>
        </w:rPr>
      </w:pPr>
      <w:r w:rsidRPr="00654EDA">
        <w:rPr>
          <w:rFonts w:ascii="Arial Narrow" w:hAnsi="Arial Narrow"/>
          <w:b/>
          <w:sz w:val="24"/>
          <w:szCs w:val="24"/>
          <w:lang w:val="id-ID"/>
        </w:rPr>
        <w:t>Uji Koefisien Determinasi</w:t>
      </w:r>
    </w:p>
    <w:p w14:paraId="77135406" w14:textId="7560F8DF" w:rsidR="00C92A0B" w:rsidRPr="00B86975" w:rsidRDefault="00A90F97" w:rsidP="00F4233D">
      <w:pPr>
        <w:pStyle w:val="Agridev-Paragraf"/>
      </w:pPr>
      <w:r w:rsidRPr="00654EDA">
        <w:t xml:space="preserve">Koefisien determinasi menunjukkan </w:t>
      </w:r>
      <w:r>
        <w:t>sejauh mana</w:t>
      </w:r>
      <w:r w:rsidRPr="00654EDA">
        <w:t xml:space="preserve"> variabel X </w:t>
      </w:r>
      <w:r>
        <w:t>ber</w:t>
      </w:r>
      <w:r w:rsidRPr="00654EDA">
        <w:t>kontribusi terhadap variabel Y (</w:t>
      </w:r>
      <w:r w:rsidRPr="00654EDA">
        <w:fldChar w:fldCharType="begin" w:fldLock="1"/>
      </w:r>
      <w:r>
        <w:instrText>ADDIN CSL_CITATION {"citationItems":[{"id":"ITEM-1","itemData":{"ISSN":"2528-1097","abstract":"Penelitian ini bertujuan untuk mengetahui pengaruh ukuran perusahaan dan leverageterhadap agency costpada perusahaan otomotif yang terdaftar di Bursa Efek Indonesia. Populasi penelitian berjumlah 13 perusahaan otomotif yang terdaftar di Bursa Efek Indonesia, kemudian 12 perusahaan selama lima tahun pengamatan dipilih sebagai sampel menggunakan metode purposive samplingsehingga diperoleh 60 data pengamatan. Penelitian ini menggunakan pendekatan kuantitatif dengan analisis statistik meliputi analisis statistik deskriptif, uji asumsi klasik, analisis regresi linear berganda, uji kelayakan model (uji F), koefisien determinasi serta pengujian hipotesis menggunakan uji-t. Pengolahan data menggunakan perangkat lunak SPSS versi 23. Hasil penelitian menunjukkan bahwa ukuran perusahaan berpengaruh negatif signifikan terhadap agency costdan leverageberpengaruh positif signifikan terhadap agency costpada perusahaan otomotif yang terdaftar di Bursa Efek Indonesia selama periode 2013-2017. Dengan merujuk pada hasil penelitian ini, perusahaan hendaknya meningkatkan total aset perusahaan dan mengurangi pendanaan melalui hutang agar agency costdapat berkurang karena agency costyang rendah merupakan suatu hal yang sangat penting bagi perusahaan untuk menarik minat investor dan dianggap akan memberikan feedback yang memuaskan bagi investor.","author":[{"dropping-particle":"","family":"Irwansyah","given":"","non-dropping-particle":"","parse-names":false,"suffix":""},{"dropping-particle":"","family":"Lestari","given":"Yoremia","non-dropping-particle":"","parse-names":false,"suffix":""},{"dropping-particle":"","family":"Adam","given":"Nurul Fauziah","non-dropping-particle":"","parse-names":false,"suffix":""}],"container-title":"Jurnal Ekonomi, Keuangan dan Manajemen","id":"ITEM-1","issue":"2","issued":{"date-parts":[["2020"]]},"page":"259-267","title":"Pengaruh ukuran perusahaan dan leverage terhadap agency cost pada perusahaan otomotif yang terdaftar di bursa efek indonesia","type":"article-journal","volume":"16"},"uris":["http://www.mendeley.com/documents/?uuid=95645141-fd69-4284-a97b-ab1483011834"]}],"mendeley":{"formattedCitation":"(Irwansyah et al., 2020)","manualFormatting":"Irwansyah et al., 2020)","plainTextFormattedCitation":"(Irwansyah et al., 2020)","previouslyFormattedCitation":"(Irwansyah et al., 2020)"},"properties":{"noteIndex":0},"schema":"https://github.com/citation-style-language/schema/raw/master/csl-citation.json"}</w:instrText>
      </w:r>
      <w:r w:rsidRPr="00654EDA">
        <w:fldChar w:fldCharType="separate"/>
      </w:r>
      <w:r w:rsidRPr="00654EDA">
        <w:t xml:space="preserve">Irwansyah </w:t>
      </w:r>
      <w:r w:rsidR="00F4233D" w:rsidRPr="00F4233D">
        <w:rPr>
          <w:i/>
        </w:rPr>
        <w:t>et al</w:t>
      </w:r>
      <w:r w:rsidR="00F4233D">
        <w:rPr>
          <w:i/>
        </w:rPr>
        <w:t>.</w:t>
      </w:r>
      <w:r w:rsidRPr="00654EDA">
        <w:t>, 2020)</w:t>
      </w:r>
      <w:r w:rsidRPr="00654EDA">
        <w:fldChar w:fldCharType="end"/>
      </w:r>
      <w:r w:rsidRPr="00654EDA">
        <w:t>.</w:t>
      </w:r>
      <w:r>
        <w:t xml:space="preserve"> Pada t</w:t>
      </w:r>
      <w:r w:rsidRPr="00654EDA">
        <w:t>abel 4</w:t>
      </w:r>
      <w:r>
        <w:t xml:space="preserve"> dihasilkan </w:t>
      </w:r>
      <w:r w:rsidRPr="00654EDA">
        <w:t xml:space="preserve">nilai R Square </w:t>
      </w:r>
      <w:r>
        <w:t>yaitu</w:t>
      </w:r>
      <w:r w:rsidRPr="00654EDA">
        <w:t xml:space="preserve"> 0,8</w:t>
      </w:r>
      <w:r w:rsidRPr="00654EDA">
        <w:rPr>
          <w:lang w:val="en-ID"/>
        </w:rPr>
        <w:t>3</w:t>
      </w:r>
      <w:r>
        <w:rPr>
          <w:lang w:val="en-ID"/>
        </w:rPr>
        <w:t>9</w:t>
      </w:r>
      <w:r>
        <w:t xml:space="preserve"> atau </w:t>
      </w:r>
      <w:r w:rsidRPr="00654EDA">
        <w:t>setara 83,</w:t>
      </w:r>
      <w:r w:rsidRPr="00654EDA">
        <w:rPr>
          <w:lang w:val="en-ID"/>
        </w:rPr>
        <w:t>9</w:t>
      </w:r>
      <w:r w:rsidRPr="00654EDA">
        <w:t xml:space="preserve">%, </w:t>
      </w:r>
      <w:r>
        <w:t>maka</w:t>
      </w:r>
      <w:r w:rsidRPr="00654EDA">
        <w:t xml:space="preserve"> variabel harga dan promosi</w:t>
      </w:r>
      <w:r>
        <w:t xml:space="preserve"> (independen) </w:t>
      </w:r>
      <w:r w:rsidRPr="00654EDA">
        <w:t>mempengaruhi variabel keputusan pembelian</w:t>
      </w:r>
      <w:r>
        <w:t xml:space="preserve"> (</w:t>
      </w:r>
      <w:r w:rsidRPr="00654EDA">
        <w:t>dependen</w:t>
      </w:r>
      <w:r>
        <w:t>)</w:t>
      </w:r>
      <w:r w:rsidRPr="00654EDA">
        <w:t xml:space="preserve"> sebesar 8</w:t>
      </w:r>
      <w:r>
        <w:t>3</w:t>
      </w:r>
      <w:r w:rsidRPr="00654EDA">
        <w:t>,</w:t>
      </w:r>
      <w:r>
        <w:rPr>
          <w:lang w:val="en-ID"/>
        </w:rPr>
        <w:t>9</w:t>
      </w:r>
      <w:r w:rsidRPr="00654EDA">
        <w:t xml:space="preserve">% </w:t>
      </w:r>
      <w:r>
        <w:t>sementara</w:t>
      </w:r>
      <w:r w:rsidRPr="00654EDA">
        <w:t xml:space="preserve"> sisanya 16,</w:t>
      </w:r>
      <w:r w:rsidRPr="00654EDA">
        <w:rPr>
          <w:lang w:val="en-ID"/>
        </w:rPr>
        <w:t>1</w:t>
      </w:r>
      <w:r w:rsidRPr="00654EDA">
        <w:t>% dipengaruhi oleh variabel</w:t>
      </w:r>
      <w:r>
        <w:t>-variabel</w:t>
      </w:r>
      <w:r w:rsidRPr="00654EDA">
        <w:t xml:space="preserve"> lain yang </w:t>
      </w:r>
      <w:r>
        <w:t>tidak</w:t>
      </w:r>
      <w:r w:rsidRPr="00654EDA">
        <w:t xml:space="preserve"> dibahas </w:t>
      </w:r>
      <w:r>
        <w:t>pada</w:t>
      </w:r>
      <w:r w:rsidRPr="00654EDA">
        <w:t xml:space="preserve"> penelitian ini. </w:t>
      </w:r>
      <w:r>
        <w:t>Hasil</w:t>
      </w:r>
      <w:r w:rsidRPr="00654EDA">
        <w:t xml:space="preserve"> ini menunjukkan keputusan pembelian konsumen</w:t>
      </w:r>
      <w:r>
        <w:t xml:space="preserve"> sangat ditentukan oleh </w:t>
      </w:r>
      <w:r w:rsidRPr="00654EDA">
        <w:t xml:space="preserve">faktor Harga dan Promosi. </w:t>
      </w:r>
      <w:r>
        <w:t>Oleh sebab</w:t>
      </w:r>
      <w:r w:rsidRPr="00654EDA">
        <w:t xml:space="preserve"> itu, perusahaan perlu fokus pada strategi harga yang kompetitif dan promosi yang efektif untuk memaksimalkan pengaruhnya terhadap keputusan pembelian. </w:t>
      </w:r>
      <w:r>
        <w:t>P</w:t>
      </w:r>
      <w:r w:rsidRPr="00654EDA">
        <w:t xml:space="preserve">enting juga untuk mempertimbangkan variabel lain yang </w:t>
      </w:r>
      <w:r>
        <w:t>memiliki pengaruh pada</w:t>
      </w:r>
      <w:r w:rsidRPr="00654EDA">
        <w:t xml:space="preserve"> keputusan pembelian agar strategi yang diterapkan lebih komprehensif dan</w:t>
      </w:r>
      <w:r>
        <w:t xml:space="preserve"> juga</w:t>
      </w:r>
      <w:r w:rsidRPr="00654EDA">
        <w:t xml:space="preserve"> efektif</w:t>
      </w:r>
      <w:r w:rsidR="00D263AF">
        <w:rPr>
          <w:lang w:val="id"/>
        </w:rPr>
        <w:t>.</w:t>
      </w:r>
    </w:p>
    <w:p w14:paraId="19D7FA48" w14:textId="77777777" w:rsidR="00F54CC5" w:rsidRPr="00C92A0B" w:rsidRDefault="00F54CC5" w:rsidP="000556DC">
      <w:pPr>
        <w:pStyle w:val="BodyText"/>
        <w:tabs>
          <w:tab w:val="left" w:pos="1800"/>
        </w:tabs>
        <w:ind w:right="-42" w:firstLine="720"/>
        <w:jc w:val="both"/>
        <w:rPr>
          <w:rFonts w:ascii="Arial Narrow" w:hAnsi="Arial Narrow"/>
          <w:lang w:val="id-ID"/>
        </w:rPr>
      </w:pPr>
    </w:p>
    <w:p w14:paraId="036817F4" w14:textId="28B2C460" w:rsidR="00AF0CFB" w:rsidRPr="009116B5" w:rsidRDefault="00AF0CFB" w:rsidP="00803BAD">
      <w:pPr>
        <w:pStyle w:val="BodyText"/>
        <w:ind w:right="236"/>
        <w:jc w:val="both"/>
        <w:rPr>
          <w:rFonts w:ascii="Arial Narrow" w:hAnsi="Arial Narrow"/>
          <w:b/>
          <w:lang w:val="id-ID"/>
        </w:rPr>
      </w:pPr>
      <w:r w:rsidRPr="009116B5">
        <w:rPr>
          <w:rFonts w:ascii="Arial Narrow" w:hAnsi="Arial Narrow"/>
          <w:b/>
          <w:lang w:val="id-ID"/>
        </w:rPr>
        <w:t>K</w:t>
      </w:r>
      <w:r w:rsidR="00FF42DC" w:rsidRPr="009116B5">
        <w:rPr>
          <w:rFonts w:ascii="Arial Narrow" w:hAnsi="Arial Narrow"/>
          <w:b/>
          <w:lang w:val="id-ID"/>
        </w:rPr>
        <w:t>ESIMPULAN</w:t>
      </w:r>
      <w:r w:rsidRPr="009116B5">
        <w:rPr>
          <w:rFonts w:ascii="Arial Narrow" w:hAnsi="Arial Narrow"/>
          <w:b/>
          <w:lang w:val="id-ID"/>
        </w:rPr>
        <w:t xml:space="preserve"> </w:t>
      </w:r>
    </w:p>
    <w:p w14:paraId="22E62A97" w14:textId="77777777" w:rsidR="00F4233D" w:rsidRDefault="00A90F97" w:rsidP="00F4233D">
      <w:pPr>
        <w:pStyle w:val="Agridev-Paragraf"/>
      </w:pPr>
      <w:r w:rsidRPr="001D1D03">
        <w:rPr>
          <w:rFonts w:eastAsia="Arial Narrow" w:cs="Arial Narrow"/>
          <w:color w:val="000000"/>
        </w:rPr>
        <w:t>Berdasar</w:t>
      </w:r>
      <w:r>
        <w:rPr>
          <w:rFonts w:eastAsia="Arial Narrow" w:cs="Arial Narrow"/>
          <w:color w:val="000000"/>
        </w:rPr>
        <w:t xml:space="preserve">kan hasil penelitian tersebut menunjukkan bahwa pengaruh harga terhadap keputusan pembelian tidak signifikan, </w:t>
      </w:r>
      <w:r w:rsidRPr="00654EDA">
        <w:t>PT. Wali Songo Joyo terus</w:t>
      </w:r>
      <w:r>
        <w:t xml:space="preserve"> berupaya</w:t>
      </w:r>
      <w:r w:rsidRPr="00654EDA">
        <w:t xml:space="preserve"> </w:t>
      </w:r>
      <w:r>
        <w:rPr>
          <w:bCs/>
        </w:rPr>
        <w:t>dalam usaha</w:t>
      </w:r>
      <w:r w:rsidRPr="00654EDA">
        <w:rPr>
          <w:bCs/>
        </w:rPr>
        <w:t xml:space="preserve"> menjaga</w:t>
      </w:r>
      <w:r>
        <w:rPr>
          <w:bCs/>
        </w:rPr>
        <w:t xml:space="preserve"> kestabilan </w:t>
      </w:r>
      <w:r w:rsidRPr="00654EDA">
        <w:rPr>
          <w:bCs/>
        </w:rPr>
        <w:t xml:space="preserve">dan </w:t>
      </w:r>
      <w:r>
        <w:rPr>
          <w:bCs/>
        </w:rPr>
        <w:t xml:space="preserve">harga yang </w:t>
      </w:r>
      <w:r w:rsidRPr="00654EDA">
        <w:rPr>
          <w:bCs/>
        </w:rPr>
        <w:t xml:space="preserve">kompetitif dibandingkan dengan pesaing usaha sejenis dan sesuai harapan konsumen adalah dengan melakukan ekspansi usaha dari </w:t>
      </w:r>
      <w:r w:rsidRPr="00654EDA">
        <w:rPr>
          <w:bCs/>
          <w:i/>
        </w:rPr>
        <w:t>offline</w:t>
      </w:r>
      <w:r w:rsidRPr="00654EDA">
        <w:rPr>
          <w:bCs/>
        </w:rPr>
        <w:t xml:space="preserve"> ke </w:t>
      </w:r>
      <w:r w:rsidRPr="00654EDA">
        <w:rPr>
          <w:bCs/>
          <w:i/>
        </w:rPr>
        <w:t>online</w:t>
      </w:r>
      <w:r>
        <w:rPr>
          <w:bCs/>
        </w:rPr>
        <w:t xml:space="preserve">, sedangkan pengaruh promosi terhadap keputusan pembelian signifikan, </w:t>
      </w:r>
      <w:r w:rsidRPr="0066150D">
        <w:t xml:space="preserve">Salah satu </w:t>
      </w:r>
      <w:r>
        <w:t>cara</w:t>
      </w:r>
      <w:r w:rsidRPr="0066150D">
        <w:t xml:space="preserve"> m</w:t>
      </w:r>
      <w:r>
        <w:t xml:space="preserve">endapat jangkauan pasar yang </w:t>
      </w:r>
      <w:r>
        <w:lastRenderedPageBreak/>
        <w:t xml:space="preserve">lebih luas yaitu </w:t>
      </w:r>
      <w:r w:rsidRPr="0066150D">
        <w:t>me</w:t>
      </w:r>
      <w:r>
        <w:t>lalui</w:t>
      </w:r>
      <w:r w:rsidRPr="0066150D">
        <w:t xml:space="preserve"> promosi secara </w:t>
      </w:r>
      <w:r w:rsidRPr="0066150D">
        <w:rPr>
          <w:i/>
        </w:rPr>
        <w:t>online</w:t>
      </w:r>
      <w:r w:rsidRPr="0066150D">
        <w:t xml:space="preserve">. PT. Wali Songo Joyo perlu membuat kalender konten, yaitu merencanakan kapan dan </w:t>
      </w:r>
      <w:proofErr w:type="gramStart"/>
      <w:r w:rsidRPr="0066150D">
        <w:t>apa</w:t>
      </w:r>
      <w:proofErr w:type="gramEnd"/>
      <w:r w:rsidRPr="0066150D">
        <w:t xml:space="preserve"> yang akan diposting dalam satu bulan ke depan, untuk membantu menjaga konsistensi promosi di sosial media.</w:t>
      </w:r>
    </w:p>
    <w:p w14:paraId="17BCDD06" w14:textId="72FCAAA2" w:rsidR="00C92A0B" w:rsidRPr="00F4233D" w:rsidRDefault="00A90F97" w:rsidP="00F4233D">
      <w:pPr>
        <w:pStyle w:val="Agridev-Paragraf"/>
      </w:pPr>
      <w:r w:rsidRPr="009B103A">
        <w:t>Saran yang dapat diberikan</w:t>
      </w:r>
      <w:r>
        <w:t xml:space="preserve"> </w:t>
      </w:r>
      <w:r w:rsidRPr="009B103A">
        <w:t>yaitu</w:t>
      </w:r>
      <w:r>
        <w:t xml:space="preserve"> </w:t>
      </w:r>
      <w:r w:rsidRPr="009B103A">
        <w:t xml:space="preserve">perusahaan </w:t>
      </w:r>
      <w:r>
        <w:t xml:space="preserve">Penambahan lahan parkir diperlukan karena masih terlalu sempit dan pemasangan rambu dan marka yang jelas untuk membantu dalam memarkir kendaraan dengan rapi. </w:t>
      </w:r>
      <w:r w:rsidRPr="009B103A">
        <w:t>Terdapat keterbatasan penggunaan variabel dalam penelitian ini, sehingga untuk penelitian selanjutnya diharapkan dapat mempertimbangkan untuk menambahkan variabel lain seperti kualitas produk, layanan pelanggan, dan faktor sosial budaya yang mungkin juga mempengaruhi keputusan pembelian konsumen</w:t>
      </w:r>
      <w:r w:rsidR="00C92A0B" w:rsidRPr="00C92A0B">
        <w:t>.</w:t>
      </w:r>
    </w:p>
    <w:p w14:paraId="26F2A700" w14:textId="77777777" w:rsidR="00014138" w:rsidRPr="00F43D2E" w:rsidRDefault="00014138" w:rsidP="00AB7DB8">
      <w:pPr>
        <w:pStyle w:val="BodyText"/>
        <w:spacing w:line="276" w:lineRule="auto"/>
        <w:ind w:right="236" w:firstLine="708"/>
        <w:jc w:val="both"/>
        <w:rPr>
          <w:rFonts w:ascii="Arial Narrow" w:hAnsi="Arial Narrow"/>
          <w:b/>
        </w:rPr>
      </w:pPr>
    </w:p>
    <w:p w14:paraId="6AC9032D" w14:textId="54674862" w:rsidR="00AF0CFB" w:rsidRDefault="00803BAD" w:rsidP="00803BAD">
      <w:pPr>
        <w:pStyle w:val="ListParagraph"/>
        <w:tabs>
          <w:tab w:val="left" w:pos="1309"/>
        </w:tabs>
        <w:spacing w:after="0" w:line="240" w:lineRule="auto"/>
        <w:ind w:left="0" w:right="236"/>
        <w:jc w:val="both"/>
        <w:rPr>
          <w:rFonts w:ascii="Arial Narrow" w:hAnsi="Arial Narrow"/>
          <w:b/>
          <w:sz w:val="24"/>
          <w:szCs w:val="24"/>
          <w:lang w:val="id-ID"/>
        </w:rPr>
      </w:pPr>
      <w:r>
        <w:rPr>
          <w:rFonts w:ascii="Arial Narrow" w:hAnsi="Arial Narrow"/>
          <w:b/>
          <w:sz w:val="24"/>
          <w:szCs w:val="24"/>
          <w:lang w:val="id-ID"/>
        </w:rPr>
        <w:t>REFERENSI</w:t>
      </w:r>
    </w:p>
    <w:p w14:paraId="61793F84" w14:textId="77777777" w:rsidR="00803BAD" w:rsidRPr="00803BAD" w:rsidRDefault="00803BAD" w:rsidP="00803BAD">
      <w:pPr>
        <w:pStyle w:val="ListParagraph"/>
        <w:tabs>
          <w:tab w:val="left" w:pos="1309"/>
        </w:tabs>
        <w:spacing w:after="0" w:line="240" w:lineRule="auto"/>
        <w:ind w:left="0" w:right="236"/>
        <w:jc w:val="both"/>
        <w:rPr>
          <w:rFonts w:ascii="Arial Narrow" w:hAnsi="Arial Narrow"/>
          <w:b/>
          <w:sz w:val="24"/>
          <w:szCs w:val="24"/>
          <w:lang w:val="id-ID"/>
        </w:rPr>
      </w:pPr>
    </w:p>
    <w:p w14:paraId="73C7A41E" w14:textId="77777777" w:rsidR="00A90F97" w:rsidRPr="00A90F97" w:rsidRDefault="00A90F97" w:rsidP="00A90F97">
      <w:pPr>
        <w:widowControl w:val="0"/>
        <w:autoSpaceDE w:val="0"/>
        <w:autoSpaceDN w:val="0"/>
        <w:adjustRightInd w:val="0"/>
        <w:spacing w:after="200" w:line="276" w:lineRule="auto"/>
        <w:ind w:left="547" w:hanging="547"/>
        <w:jc w:val="both"/>
        <w:rPr>
          <w:rFonts w:ascii="Arial Narrow" w:hAnsi="Arial Narrow"/>
          <w:sz w:val="20"/>
        </w:rPr>
      </w:pPr>
      <w:r w:rsidRPr="00A90F97">
        <w:rPr>
          <w:rFonts w:ascii="Arial Narrow" w:hAnsi="Arial Narrow"/>
          <w:sz w:val="20"/>
        </w:rPr>
        <w:t xml:space="preserve">Aisy, M. R. (2024). Tren Bisnis Online: Analisis Perubahan Konsumen dan Strategi Pengembangan Bisnis di Era Digital. </w:t>
      </w:r>
      <w:r w:rsidRPr="00A90F97">
        <w:rPr>
          <w:rFonts w:ascii="Arial Narrow" w:hAnsi="Arial Narrow"/>
          <w:i/>
          <w:iCs/>
          <w:sz w:val="20"/>
        </w:rPr>
        <w:t>Jurnal Of Comprehensive Science</w:t>
      </w:r>
      <w:r w:rsidRPr="00A90F97">
        <w:rPr>
          <w:rFonts w:ascii="Arial Narrow" w:hAnsi="Arial Narrow"/>
          <w:sz w:val="20"/>
        </w:rPr>
        <w:t xml:space="preserve">, </w:t>
      </w:r>
      <w:r w:rsidRPr="00A90F97">
        <w:rPr>
          <w:rFonts w:ascii="Arial Narrow" w:hAnsi="Arial Narrow"/>
          <w:i/>
          <w:iCs/>
          <w:sz w:val="20"/>
        </w:rPr>
        <w:t>3</w:t>
      </w:r>
      <w:r w:rsidRPr="00A90F97">
        <w:rPr>
          <w:rFonts w:ascii="Arial Narrow" w:hAnsi="Arial Narrow"/>
          <w:sz w:val="20"/>
        </w:rPr>
        <w:t>(3), 750–755. https://doi.org/https://doi.org/10.59188/jcs.v3i3.659</w:t>
      </w:r>
    </w:p>
    <w:p w14:paraId="4CF005EA" w14:textId="77777777" w:rsidR="00A90F97" w:rsidRPr="00A90F97" w:rsidRDefault="00A90F97" w:rsidP="00A90F97">
      <w:pPr>
        <w:widowControl w:val="0"/>
        <w:autoSpaceDE w:val="0"/>
        <w:autoSpaceDN w:val="0"/>
        <w:adjustRightInd w:val="0"/>
        <w:spacing w:after="200" w:line="276" w:lineRule="auto"/>
        <w:ind w:left="547" w:hanging="547"/>
        <w:jc w:val="both"/>
        <w:rPr>
          <w:rFonts w:ascii="Arial Narrow" w:hAnsi="Arial Narrow"/>
          <w:sz w:val="20"/>
        </w:rPr>
      </w:pPr>
      <w:r w:rsidRPr="00A90F97">
        <w:rPr>
          <w:rFonts w:ascii="Arial Narrow" w:hAnsi="Arial Narrow"/>
          <w:sz w:val="20"/>
        </w:rPr>
        <w:t xml:space="preserve">Akbar, S., Sjahruddin, H., Tangngisalu, J., &amp; Pascawati, P. N. S. (2021). Dampak Promosi, Harga, Dan Diferensiasi Produk Dalam Meningkatkan Keputusan Pembelian. </w:t>
      </w:r>
      <w:r w:rsidRPr="00A90F97">
        <w:rPr>
          <w:rFonts w:ascii="Arial Narrow" w:hAnsi="Arial Narrow"/>
          <w:i/>
          <w:iCs/>
          <w:sz w:val="20"/>
        </w:rPr>
        <w:t>Jurnal Administrasi Dan Manajemen</w:t>
      </w:r>
      <w:r w:rsidRPr="00A90F97">
        <w:rPr>
          <w:rFonts w:ascii="Arial Narrow" w:hAnsi="Arial Narrow"/>
          <w:sz w:val="20"/>
        </w:rPr>
        <w:t xml:space="preserve">, </w:t>
      </w:r>
      <w:r w:rsidRPr="00A90F97">
        <w:rPr>
          <w:rFonts w:ascii="Arial Narrow" w:hAnsi="Arial Narrow"/>
          <w:i/>
          <w:iCs/>
          <w:sz w:val="20"/>
        </w:rPr>
        <w:t>10</w:t>
      </w:r>
      <w:r w:rsidRPr="00A90F97">
        <w:rPr>
          <w:rFonts w:ascii="Arial Narrow" w:hAnsi="Arial Narrow"/>
          <w:sz w:val="20"/>
        </w:rPr>
        <w:t>(2), 172–179. https://doi.org/10.52643/jam.v10i2.1013</w:t>
      </w:r>
    </w:p>
    <w:p w14:paraId="2F1FB4F4" w14:textId="77777777" w:rsidR="00A90F97" w:rsidRPr="00A90F97" w:rsidRDefault="00A90F97" w:rsidP="00A90F97">
      <w:pPr>
        <w:widowControl w:val="0"/>
        <w:autoSpaceDE w:val="0"/>
        <w:autoSpaceDN w:val="0"/>
        <w:adjustRightInd w:val="0"/>
        <w:spacing w:after="200" w:line="276" w:lineRule="auto"/>
        <w:ind w:left="547" w:hanging="547"/>
        <w:jc w:val="both"/>
        <w:rPr>
          <w:rFonts w:ascii="Arial Narrow" w:hAnsi="Arial Narrow"/>
          <w:sz w:val="20"/>
        </w:rPr>
      </w:pPr>
      <w:r w:rsidRPr="00A90F97">
        <w:rPr>
          <w:rFonts w:ascii="Arial Narrow" w:hAnsi="Arial Narrow"/>
          <w:sz w:val="20"/>
        </w:rPr>
        <w:t xml:space="preserve">Ares, G., &amp; Gámbaro, A. (2007). Influence of gender, age and motives underlying food choice on perceived healthiness and willingness to try functional foods. </w:t>
      </w:r>
      <w:r w:rsidRPr="00A90F97">
        <w:rPr>
          <w:rFonts w:ascii="Arial Narrow" w:hAnsi="Arial Narrow"/>
          <w:i/>
          <w:iCs/>
          <w:sz w:val="20"/>
        </w:rPr>
        <w:t>Appetite</w:t>
      </w:r>
      <w:r w:rsidRPr="00A90F97">
        <w:rPr>
          <w:rFonts w:ascii="Arial Narrow" w:hAnsi="Arial Narrow"/>
          <w:sz w:val="20"/>
        </w:rPr>
        <w:t xml:space="preserve">, </w:t>
      </w:r>
      <w:r w:rsidRPr="00A90F97">
        <w:rPr>
          <w:rFonts w:ascii="Arial Narrow" w:hAnsi="Arial Narrow"/>
          <w:i/>
          <w:iCs/>
          <w:sz w:val="20"/>
        </w:rPr>
        <w:t>49</w:t>
      </w:r>
      <w:r w:rsidRPr="00A90F97">
        <w:rPr>
          <w:rFonts w:ascii="Arial Narrow" w:hAnsi="Arial Narrow"/>
          <w:sz w:val="20"/>
        </w:rPr>
        <w:t>(1), 148–158. https://doi.org/10.1016/j.appet.2007.01.006</w:t>
      </w:r>
    </w:p>
    <w:p w14:paraId="6E6DD166" w14:textId="77777777" w:rsidR="00A90F97" w:rsidRPr="00A90F97" w:rsidRDefault="00A90F97" w:rsidP="00A90F97">
      <w:pPr>
        <w:widowControl w:val="0"/>
        <w:autoSpaceDE w:val="0"/>
        <w:autoSpaceDN w:val="0"/>
        <w:adjustRightInd w:val="0"/>
        <w:spacing w:after="200" w:line="276" w:lineRule="auto"/>
        <w:ind w:left="547" w:hanging="547"/>
        <w:jc w:val="both"/>
        <w:rPr>
          <w:rFonts w:ascii="Arial Narrow" w:hAnsi="Arial Narrow"/>
          <w:sz w:val="20"/>
        </w:rPr>
      </w:pPr>
      <w:r w:rsidRPr="00A90F97">
        <w:rPr>
          <w:rFonts w:ascii="Arial Narrow" w:hAnsi="Arial Narrow"/>
          <w:sz w:val="20"/>
        </w:rPr>
        <w:t xml:space="preserve">Arganini, C., Saba, A., Comitato, R., Virgili, F., &amp; Turrini, A. (2012). Gender Differences in Food Choice and Dietary Intake in Modern Western Societies. </w:t>
      </w:r>
      <w:r w:rsidRPr="00A90F97">
        <w:rPr>
          <w:rFonts w:ascii="Arial Narrow" w:hAnsi="Arial Narrow"/>
          <w:i/>
          <w:iCs/>
          <w:sz w:val="20"/>
        </w:rPr>
        <w:t>Public Health - Social and Behavioral Health</w:t>
      </w:r>
      <w:r w:rsidRPr="00A90F97">
        <w:rPr>
          <w:rFonts w:ascii="Arial Narrow" w:hAnsi="Arial Narrow"/>
          <w:sz w:val="20"/>
        </w:rPr>
        <w:t>. https://doi.org/10.5772/37886</w:t>
      </w:r>
    </w:p>
    <w:p w14:paraId="06073151" w14:textId="77777777" w:rsidR="00A90F97" w:rsidRPr="00A90F97" w:rsidRDefault="00A90F97" w:rsidP="00A90F97">
      <w:pPr>
        <w:widowControl w:val="0"/>
        <w:autoSpaceDE w:val="0"/>
        <w:autoSpaceDN w:val="0"/>
        <w:adjustRightInd w:val="0"/>
        <w:spacing w:after="200" w:line="276" w:lineRule="auto"/>
        <w:ind w:left="547" w:hanging="547"/>
        <w:jc w:val="both"/>
        <w:rPr>
          <w:rFonts w:ascii="Arial Narrow" w:hAnsi="Arial Narrow"/>
          <w:sz w:val="20"/>
        </w:rPr>
      </w:pPr>
      <w:r w:rsidRPr="00A90F97">
        <w:rPr>
          <w:rFonts w:ascii="Arial Narrow" w:hAnsi="Arial Narrow"/>
          <w:sz w:val="20"/>
        </w:rPr>
        <w:t xml:space="preserve">Arianty, N., &amp; Andira, A. (2021). Pengaruh Brand Image dan Brand Awareness Terhadap Keputusan Pembelian. </w:t>
      </w:r>
      <w:r w:rsidRPr="00A90F97">
        <w:rPr>
          <w:rFonts w:ascii="Arial Narrow" w:hAnsi="Arial Narrow"/>
          <w:i/>
          <w:iCs/>
          <w:sz w:val="20"/>
        </w:rPr>
        <w:t>Maneggio: Jurnal Ilmiah Magister Manajemen</w:t>
      </w:r>
      <w:r w:rsidRPr="00A90F97">
        <w:rPr>
          <w:rFonts w:ascii="Arial Narrow" w:hAnsi="Arial Narrow"/>
          <w:sz w:val="20"/>
        </w:rPr>
        <w:t xml:space="preserve">, </w:t>
      </w:r>
      <w:r w:rsidRPr="00A90F97">
        <w:rPr>
          <w:rFonts w:ascii="Arial Narrow" w:hAnsi="Arial Narrow"/>
          <w:i/>
          <w:iCs/>
          <w:sz w:val="20"/>
        </w:rPr>
        <w:t>4</w:t>
      </w:r>
      <w:r w:rsidRPr="00A90F97">
        <w:rPr>
          <w:rFonts w:ascii="Arial Narrow" w:hAnsi="Arial Narrow"/>
          <w:sz w:val="20"/>
        </w:rPr>
        <w:t>(1), 39–50. https://doi.org/10.30596/maneggio.v4i1.6766</w:t>
      </w:r>
    </w:p>
    <w:p w14:paraId="5CFB9C42" w14:textId="77777777" w:rsidR="00A90F97" w:rsidRPr="00A90F97" w:rsidRDefault="00A90F97" w:rsidP="00A90F97">
      <w:pPr>
        <w:widowControl w:val="0"/>
        <w:autoSpaceDE w:val="0"/>
        <w:autoSpaceDN w:val="0"/>
        <w:adjustRightInd w:val="0"/>
        <w:spacing w:after="200" w:line="276" w:lineRule="auto"/>
        <w:ind w:left="547" w:hanging="547"/>
        <w:jc w:val="both"/>
        <w:rPr>
          <w:rFonts w:ascii="Arial Narrow" w:hAnsi="Arial Narrow"/>
          <w:sz w:val="20"/>
        </w:rPr>
      </w:pPr>
      <w:r w:rsidRPr="00A90F97">
        <w:rPr>
          <w:rFonts w:ascii="Arial Narrow" w:hAnsi="Arial Narrow"/>
          <w:sz w:val="20"/>
        </w:rPr>
        <w:t xml:space="preserve">Aswar, N. F., Burhanuddin, M. K., &amp; Latiep, I. F. (2020). Product Quality and Price on the Purchase Decision of Hawai Bakery Agents Merauke Products. </w:t>
      </w:r>
      <w:r w:rsidRPr="00A90F97">
        <w:rPr>
          <w:rFonts w:ascii="Arial Narrow" w:hAnsi="Arial Narrow"/>
          <w:i/>
          <w:iCs/>
          <w:sz w:val="20"/>
        </w:rPr>
        <w:t>Economics and Digital Business Review</w:t>
      </w:r>
      <w:r w:rsidRPr="00A90F97">
        <w:rPr>
          <w:rFonts w:ascii="Arial Narrow" w:hAnsi="Arial Narrow"/>
          <w:sz w:val="20"/>
        </w:rPr>
        <w:t xml:space="preserve">, </w:t>
      </w:r>
      <w:r w:rsidRPr="00A90F97">
        <w:rPr>
          <w:rFonts w:ascii="Arial Narrow" w:hAnsi="Arial Narrow"/>
          <w:i/>
          <w:iCs/>
          <w:sz w:val="20"/>
        </w:rPr>
        <w:t>1</w:t>
      </w:r>
      <w:r w:rsidRPr="00A90F97">
        <w:rPr>
          <w:rFonts w:ascii="Arial Narrow" w:hAnsi="Arial Narrow"/>
          <w:sz w:val="20"/>
        </w:rPr>
        <w:t>(2), 75–81. https://doi.org/10.37531/ecotal.v1i2.12</w:t>
      </w:r>
    </w:p>
    <w:p w14:paraId="3BA673C8" w14:textId="77777777" w:rsidR="00A90F97" w:rsidRPr="00A90F97" w:rsidRDefault="00A90F97" w:rsidP="00A90F97">
      <w:pPr>
        <w:widowControl w:val="0"/>
        <w:autoSpaceDE w:val="0"/>
        <w:autoSpaceDN w:val="0"/>
        <w:adjustRightInd w:val="0"/>
        <w:spacing w:after="200" w:line="276" w:lineRule="auto"/>
        <w:ind w:left="547" w:hanging="547"/>
        <w:jc w:val="both"/>
        <w:rPr>
          <w:rFonts w:ascii="Arial Narrow" w:hAnsi="Arial Narrow"/>
          <w:sz w:val="20"/>
        </w:rPr>
      </w:pPr>
      <w:r w:rsidRPr="00A90F97">
        <w:rPr>
          <w:rFonts w:ascii="Arial Narrow" w:hAnsi="Arial Narrow"/>
          <w:sz w:val="20"/>
        </w:rPr>
        <w:t xml:space="preserve">Badan Pusat Statistik. (2023). </w:t>
      </w:r>
      <w:r w:rsidRPr="00A90F97">
        <w:rPr>
          <w:rFonts w:ascii="Arial Narrow" w:hAnsi="Arial Narrow"/>
          <w:i/>
          <w:iCs/>
          <w:sz w:val="20"/>
        </w:rPr>
        <w:t>Jumlah Perusahaan menurut provinsi (Unit), 2020-2022</w:t>
      </w:r>
      <w:r w:rsidRPr="00A90F97">
        <w:rPr>
          <w:rFonts w:ascii="Arial Narrow" w:hAnsi="Arial Narrow"/>
          <w:sz w:val="20"/>
        </w:rPr>
        <w:t>. https://www.bps.go.id/id/statistics-table/2/NDQwIzI=/jumlah-perusahaan-menurut-provinsi.html</w:t>
      </w:r>
    </w:p>
    <w:p w14:paraId="7BB49765" w14:textId="77777777" w:rsidR="00A90F97" w:rsidRPr="00A90F97" w:rsidRDefault="00A90F97" w:rsidP="00A90F97">
      <w:pPr>
        <w:widowControl w:val="0"/>
        <w:autoSpaceDE w:val="0"/>
        <w:autoSpaceDN w:val="0"/>
        <w:adjustRightInd w:val="0"/>
        <w:spacing w:after="200" w:line="276" w:lineRule="auto"/>
        <w:ind w:left="547" w:hanging="547"/>
        <w:jc w:val="both"/>
        <w:rPr>
          <w:rFonts w:ascii="Arial Narrow" w:hAnsi="Arial Narrow"/>
          <w:sz w:val="20"/>
        </w:rPr>
      </w:pPr>
      <w:r w:rsidRPr="00A90F97">
        <w:rPr>
          <w:rFonts w:ascii="Arial Narrow" w:hAnsi="Arial Narrow"/>
          <w:sz w:val="20"/>
        </w:rPr>
        <w:t xml:space="preserve">Cahya, A. D., Andrian, R., Ramadhani, R. C., &amp; Dwijayanti, E. (2021). Pengaruh Kualitas Pelayanan, dan Harga Terhadap Keputusan Pembelian (Studi Kasus Roti Bakar 97). </w:t>
      </w:r>
      <w:r w:rsidRPr="00A90F97">
        <w:rPr>
          <w:rFonts w:ascii="Arial Narrow" w:hAnsi="Arial Narrow"/>
          <w:i/>
          <w:iCs/>
          <w:sz w:val="20"/>
        </w:rPr>
        <w:t>JPEK (Jurnal Pendidikan Ekonomi Dan Kewirausahaan)</w:t>
      </w:r>
      <w:r w:rsidRPr="00A90F97">
        <w:rPr>
          <w:rFonts w:ascii="Arial Narrow" w:hAnsi="Arial Narrow"/>
          <w:sz w:val="20"/>
        </w:rPr>
        <w:t xml:space="preserve">, </w:t>
      </w:r>
      <w:r w:rsidRPr="00A90F97">
        <w:rPr>
          <w:rFonts w:ascii="Arial Narrow" w:hAnsi="Arial Narrow"/>
          <w:i/>
          <w:iCs/>
          <w:sz w:val="20"/>
        </w:rPr>
        <w:t>5</w:t>
      </w:r>
      <w:r w:rsidRPr="00A90F97">
        <w:rPr>
          <w:rFonts w:ascii="Arial Narrow" w:hAnsi="Arial Narrow"/>
          <w:sz w:val="20"/>
        </w:rPr>
        <w:t>(1), 175–183. https://doi.org/10.29408/jpek.v5i1.3444</w:t>
      </w:r>
    </w:p>
    <w:p w14:paraId="5A20F26E" w14:textId="77777777" w:rsidR="00A90F97" w:rsidRPr="00A90F97" w:rsidRDefault="00A90F97" w:rsidP="00A90F97">
      <w:pPr>
        <w:widowControl w:val="0"/>
        <w:autoSpaceDE w:val="0"/>
        <w:autoSpaceDN w:val="0"/>
        <w:adjustRightInd w:val="0"/>
        <w:spacing w:after="200" w:line="276" w:lineRule="auto"/>
        <w:ind w:left="547" w:hanging="547"/>
        <w:jc w:val="both"/>
        <w:rPr>
          <w:rFonts w:ascii="Arial Narrow" w:hAnsi="Arial Narrow"/>
          <w:sz w:val="20"/>
        </w:rPr>
      </w:pPr>
      <w:r w:rsidRPr="00A90F97">
        <w:rPr>
          <w:rFonts w:ascii="Arial Narrow" w:hAnsi="Arial Narrow"/>
          <w:sz w:val="20"/>
        </w:rPr>
        <w:t xml:space="preserve">Cahyono, Y., Suryani, P., &amp; Elvandari, N. (2020). Pengaruh Harga dan Promosi terhadap Keputusan Pembelian Pada PT. Vista Bangun Propertindo. </w:t>
      </w:r>
      <w:r w:rsidRPr="00A90F97">
        <w:rPr>
          <w:rFonts w:ascii="Arial Narrow" w:hAnsi="Arial Narrow"/>
          <w:i/>
          <w:iCs/>
          <w:sz w:val="20"/>
        </w:rPr>
        <w:t>Journal of Industrial Engineering &amp; Management Research (JIEMAR)</w:t>
      </w:r>
      <w:r w:rsidRPr="00A90F97">
        <w:rPr>
          <w:rFonts w:ascii="Arial Narrow" w:hAnsi="Arial Narrow"/>
          <w:sz w:val="20"/>
        </w:rPr>
        <w:t xml:space="preserve">, </w:t>
      </w:r>
      <w:r w:rsidRPr="00A90F97">
        <w:rPr>
          <w:rFonts w:ascii="Arial Narrow" w:hAnsi="Arial Narrow"/>
          <w:i/>
          <w:iCs/>
          <w:sz w:val="20"/>
        </w:rPr>
        <w:t>1</w:t>
      </w:r>
      <w:r w:rsidRPr="00A90F97">
        <w:rPr>
          <w:rFonts w:ascii="Arial Narrow" w:hAnsi="Arial Narrow"/>
          <w:sz w:val="20"/>
        </w:rPr>
        <w:t>(1), 1–23.</w:t>
      </w:r>
    </w:p>
    <w:p w14:paraId="3D013FCD" w14:textId="77777777" w:rsidR="00A90F97" w:rsidRPr="00A90F97" w:rsidRDefault="00A90F97" w:rsidP="00A90F97">
      <w:pPr>
        <w:widowControl w:val="0"/>
        <w:autoSpaceDE w:val="0"/>
        <w:autoSpaceDN w:val="0"/>
        <w:adjustRightInd w:val="0"/>
        <w:spacing w:after="200" w:line="276" w:lineRule="auto"/>
        <w:ind w:left="547" w:hanging="547"/>
        <w:jc w:val="both"/>
        <w:rPr>
          <w:rFonts w:ascii="Arial Narrow" w:hAnsi="Arial Narrow"/>
          <w:sz w:val="20"/>
        </w:rPr>
      </w:pPr>
      <w:r w:rsidRPr="00A90F97">
        <w:rPr>
          <w:rFonts w:ascii="Arial Narrow" w:hAnsi="Arial Narrow"/>
          <w:sz w:val="20"/>
        </w:rPr>
        <w:t xml:space="preserve">Damayanti, N., &amp; Firmansyah, A. (2021). Peran Tata Kelola Perusahaan Dalam Kinerja Operasional dan Kinerja Pasar Di Indonesia. </w:t>
      </w:r>
      <w:r w:rsidRPr="00A90F97">
        <w:rPr>
          <w:rFonts w:ascii="Arial Narrow" w:hAnsi="Arial Narrow"/>
          <w:i/>
          <w:iCs/>
          <w:sz w:val="20"/>
        </w:rPr>
        <w:t>Jurnal Ekonomi</w:t>
      </w:r>
      <w:r w:rsidRPr="00A90F97">
        <w:rPr>
          <w:rFonts w:ascii="Arial Narrow" w:hAnsi="Arial Narrow"/>
          <w:sz w:val="20"/>
        </w:rPr>
        <w:t xml:space="preserve">, </w:t>
      </w:r>
      <w:r w:rsidRPr="00A90F97">
        <w:rPr>
          <w:rFonts w:ascii="Arial Narrow" w:hAnsi="Arial Narrow"/>
          <w:i/>
          <w:iCs/>
          <w:sz w:val="20"/>
        </w:rPr>
        <w:t>26</w:t>
      </w:r>
      <w:r w:rsidRPr="00A90F97">
        <w:rPr>
          <w:rFonts w:ascii="Arial Narrow" w:hAnsi="Arial Narrow"/>
          <w:sz w:val="20"/>
        </w:rPr>
        <w:t>(2), 196. https://doi.org/10.24912/je.v26i2.746</w:t>
      </w:r>
    </w:p>
    <w:p w14:paraId="73F96D24" w14:textId="77777777" w:rsidR="00A90F97" w:rsidRPr="00A90F97" w:rsidRDefault="00A90F97" w:rsidP="00A90F97">
      <w:pPr>
        <w:widowControl w:val="0"/>
        <w:autoSpaceDE w:val="0"/>
        <w:autoSpaceDN w:val="0"/>
        <w:adjustRightInd w:val="0"/>
        <w:spacing w:after="200" w:line="276" w:lineRule="auto"/>
        <w:ind w:left="547" w:hanging="547"/>
        <w:jc w:val="both"/>
        <w:rPr>
          <w:rFonts w:ascii="Arial Narrow" w:hAnsi="Arial Narrow"/>
          <w:sz w:val="20"/>
        </w:rPr>
      </w:pPr>
      <w:r w:rsidRPr="00A90F97">
        <w:rPr>
          <w:rFonts w:ascii="Arial Narrow" w:hAnsi="Arial Narrow"/>
          <w:sz w:val="20"/>
        </w:rPr>
        <w:t xml:space="preserve">Daulay, L. I. A., Ahmad, K., &amp; Supaino. (2022). Pengaruh Kualitas Produk, Labelisasi Halal, Citra Merek Dan Harga Terhadap Keputusan Pembelian Brownies Amanda. </w:t>
      </w:r>
      <w:r w:rsidRPr="00A90F97">
        <w:rPr>
          <w:rFonts w:ascii="Arial Narrow" w:hAnsi="Arial Narrow"/>
          <w:i/>
          <w:iCs/>
          <w:sz w:val="20"/>
        </w:rPr>
        <w:t>Konferensi Nasional Sosial Dan Engineering Politeknik Negeri Medan Tahun 2022</w:t>
      </w:r>
      <w:r w:rsidRPr="00A90F97">
        <w:rPr>
          <w:rFonts w:ascii="Arial Narrow" w:hAnsi="Arial Narrow"/>
          <w:sz w:val="20"/>
        </w:rPr>
        <w:t>, 663–673.</w:t>
      </w:r>
    </w:p>
    <w:p w14:paraId="42DCFDD5" w14:textId="77777777" w:rsidR="00A90F97" w:rsidRPr="00A90F97" w:rsidRDefault="00A90F97" w:rsidP="00A90F97">
      <w:pPr>
        <w:widowControl w:val="0"/>
        <w:autoSpaceDE w:val="0"/>
        <w:autoSpaceDN w:val="0"/>
        <w:adjustRightInd w:val="0"/>
        <w:spacing w:after="200" w:line="276" w:lineRule="auto"/>
        <w:ind w:left="547" w:hanging="547"/>
        <w:jc w:val="both"/>
        <w:rPr>
          <w:rFonts w:ascii="Arial Narrow" w:hAnsi="Arial Narrow"/>
          <w:sz w:val="20"/>
        </w:rPr>
      </w:pPr>
      <w:r w:rsidRPr="00A90F97">
        <w:rPr>
          <w:rFonts w:ascii="Arial Narrow" w:hAnsi="Arial Narrow"/>
          <w:sz w:val="20"/>
        </w:rPr>
        <w:t xml:space="preserve">Defriyanti, A., &amp; Ernawati, D. (2022). Analisis dan Mitigasi Risiko Pada Supply Chain dengan Pendekatan Metode House Of Risk (HOR) di PT. XYZ. </w:t>
      </w:r>
      <w:r w:rsidRPr="00A90F97">
        <w:rPr>
          <w:rFonts w:ascii="Arial Narrow" w:hAnsi="Arial Narrow"/>
          <w:i/>
          <w:iCs/>
          <w:sz w:val="20"/>
        </w:rPr>
        <w:t>Juminten</w:t>
      </w:r>
      <w:r w:rsidRPr="00A90F97">
        <w:rPr>
          <w:rFonts w:ascii="Arial Narrow" w:hAnsi="Arial Narrow"/>
          <w:sz w:val="20"/>
        </w:rPr>
        <w:t xml:space="preserve">, </w:t>
      </w:r>
      <w:r w:rsidRPr="00A90F97">
        <w:rPr>
          <w:rFonts w:ascii="Arial Narrow" w:hAnsi="Arial Narrow"/>
          <w:i/>
          <w:iCs/>
          <w:sz w:val="20"/>
        </w:rPr>
        <w:t>2</w:t>
      </w:r>
      <w:r w:rsidRPr="00A90F97">
        <w:rPr>
          <w:rFonts w:ascii="Arial Narrow" w:hAnsi="Arial Narrow"/>
          <w:sz w:val="20"/>
        </w:rPr>
        <w:t>(6), 36–47. https://doi.org/10.33005/juminten.v2i6.351</w:t>
      </w:r>
    </w:p>
    <w:p w14:paraId="3302A2AE" w14:textId="77777777" w:rsidR="00A90F97" w:rsidRPr="00A90F97" w:rsidRDefault="00A90F97" w:rsidP="00A90F97">
      <w:pPr>
        <w:widowControl w:val="0"/>
        <w:autoSpaceDE w:val="0"/>
        <w:autoSpaceDN w:val="0"/>
        <w:adjustRightInd w:val="0"/>
        <w:spacing w:after="200" w:line="276" w:lineRule="auto"/>
        <w:ind w:left="547" w:hanging="547"/>
        <w:jc w:val="both"/>
        <w:rPr>
          <w:rFonts w:ascii="Arial Narrow" w:hAnsi="Arial Narrow"/>
          <w:sz w:val="20"/>
        </w:rPr>
      </w:pPr>
      <w:r w:rsidRPr="00A90F97">
        <w:rPr>
          <w:rFonts w:ascii="Arial Narrow" w:hAnsi="Arial Narrow"/>
          <w:sz w:val="20"/>
        </w:rPr>
        <w:t xml:space="preserve">Devi Natalia, Nana Sutisna, C. G. F. (2020). The Influence of Price and Quality of Products on The Purchase Decision of Bread Products. </w:t>
      </w:r>
      <w:r w:rsidRPr="00A90F97">
        <w:rPr>
          <w:rFonts w:ascii="Arial Narrow" w:hAnsi="Arial Narrow"/>
          <w:i/>
          <w:iCs/>
          <w:sz w:val="20"/>
        </w:rPr>
        <w:t>International Journal Management and Economic</w:t>
      </w:r>
      <w:r w:rsidRPr="00A90F97">
        <w:rPr>
          <w:rFonts w:ascii="Arial Narrow" w:hAnsi="Arial Narrow"/>
          <w:sz w:val="20"/>
        </w:rPr>
        <w:t xml:space="preserve">, </w:t>
      </w:r>
      <w:r w:rsidRPr="00A90F97">
        <w:rPr>
          <w:rFonts w:ascii="Arial Narrow" w:hAnsi="Arial Narrow"/>
          <w:i/>
          <w:iCs/>
          <w:sz w:val="20"/>
        </w:rPr>
        <w:t>2</w:t>
      </w:r>
      <w:r w:rsidRPr="00A90F97">
        <w:rPr>
          <w:rFonts w:ascii="Arial Narrow" w:hAnsi="Arial Narrow"/>
          <w:sz w:val="20"/>
        </w:rPr>
        <w:t>(3), 147–151.</w:t>
      </w:r>
    </w:p>
    <w:p w14:paraId="0727BFF0" w14:textId="77777777" w:rsidR="00A90F97" w:rsidRPr="00A90F97" w:rsidRDefault="00A90F97" w:rsidP="00A90F97">
      <w:pPr>
        <w:widowControl w:val="0"/>
        <w:autoSpaceDE w:val="0"/>
        <w:autoSpaceDN w:val="0"/>
        <w:adjustRightInd w:val="0"/>
        <w:spacing w:after="200" w:line="276" w:lineRule="auto"/>
        <w:ind w:left="547" w:hanging="547"/>
        <w:jc w:val="both"/>
        <w:rPr>
          <w:rFonts w:ascii="Arial Narrow" w:hAnsi="Arial Narrow"/>
          <w:sz w:val="20"/>
        </w:rPr>
      </w:pPr>
      <w:r w:rsidRPr="00A90F97">
        <w:rPr>
          <w:rFonts w:ascii="Arial Narrow" w:hAnsi="Arial Narrow"/>
          <w:sz w:val="20"/>
        </w:rPr>
        <w:lastRenderedPageBreak/>
        <w:t xml:space="preserve">Hamida, I. A., &amp; Amron, A. (2022). Analisis Faktor - Faktor yang Mempengaruhi Perilaku Konsumen terhadap Keputusan Pembelian Makanan Menggunakan Layanan Pesan-Antar Shopee Food (Studi pada Pengguna Shopee Food di Kota Semarang). </w:t>
      </w:r>
      <w:r w:rsidRPr="00A90F97">
        <w:rPr>
          <w:rFonts w:ascii="Arial Narrow" w:hAnsi="Arial Narrow"/>
          <w:i/>
          <w:iCs/>
          <w:sz w:val="20"/>
        </w:rPr>
        <w:t>Jurnal Ekonomi Dan Bisnis</w:t>
      </w:r>
      <w:r w:rsidRPr="00A90F97">
        <w:rPr>
          <w:rFonts w:ascii="Arial Narrow" w:hAnsi="Arial Narrow"/>
          <w:sz w:val="20"/>
        </w:rPr>
        <w:t xml:space="preserve">, </w:t>
      </w:r>
      <w:r w:rsidRPr="00A90F97">
        <w:rPr>
          <w:rFonts w:ascii="Arial Narrow" w:hAnsi="Arial Narrow"/>
          <w:i/>
          <w:iCs/>
          <w:sz w:val="20"/>
        </w:rPr>
        <w:t>25</w:t>
      </w:r>
      <w:r w:rsidRPr="00A90F97">
        <w:rPr>
          <w:rFonts w:ascii="Arial Narrow" w:hAnsi="Arial Narrow"/>
          <w:sz w:val="20"/>
        </w:rPr>
        <w:t>(1), 33. https://doi.org/10.31941/jebi.v25i1.1921</w:t>
      </w:r>
    </w:p>
    <w:p w14:paraId="1AFAFBAF" w14:textId="77777777" w:rsidR="00A90F97" w:rsidRPr="00A90F97" w:rsidRDefault="00A90F97" w:rsidP="00A90F97">
      <w:pPr>
        <w:widowControl w:val="0"/>
        <w:autoSpaceDE w:val="0"/>
        <w:autoSpaceDN w:val="0"/>
        <w:adjustRightInd w:val="0"/>
        <w:spacing w:after="200" w:line="276" w:lineRule="auto"/>
        <w:ind w:left="547" w:hanging="547"/>
        <w:jc w:val="both"/>
        <w:rPr>
          <w:rFonts w:ascii="Arial Narrow" w:hAnsi="Arial Narrow"/>
          <w:sz w:val="20"/>
        </w:rPr>
      </w:pPr>
      <w:r w:rsidRPr="00A90F97">
        <w:rPr>
          <w:rFonts w:ascii="Arial Narrow" w:hAnsi="Arial Narrow"/>
          <w:sz w:val="20"/>
        </w:rPr>
        <w:t xml:space="preserve">Irwansyah, Lestari, Y., &amp; Adam, N. F. (2020). Pengaruh ukuran perusahaan dan leverage terhadap agency cost pada perusahaan otomotif yang terdaftar di bursa efek indonesia. </w:t>
      </w:r>
      <w:r w:rsidRPr="00A90F97">
        <w:rPr>
          <w:rFonts w:ascii="Arial Narrow" w:hAnsi="Arial Narrow"/>
          <w:i/>
          <w:iCs/>
          <w:sz w:val="20"/>
        </w:rPr>
        <w:t>Jurnal Ekonomi, Keuangan Dan Manajemen</w:t>
      </w:r>
      <w:r w:rsidRPr="00A90F97">
        <w:rPr>
          <w:rFonts w:ascii="Arial Narrow" w:hAnsi="Arial Narrow"/>
          <w:sz w:val="20"/>
        </w:rPr>
        <w:t xml:space="preserve">, </w:t>
      </w:r>
      <w:r w:rsidRPr="00A90F97">
        <w:rPr>
          <w:rFonts w:ascii="Arial Narrow" w:hAnsi="Arial Narrow"/>
          <w:i/>
          <w:iCs/>
          <w:sz w:val="20"/>
        </w:rPr>
        <w:t>16</w:t>
      </w:r>
      <w:r w:rsidRPr="00A90F97">
        <w:rPr>
          <w:rFonts w:ascii="Arial Narrow" w:hAnsi="Arial Narrow"/>
          <w:sz w:val="20"/>
        </w:rPr>
        <w:t>(2), 259–267. http://journal.feb.unmul.ac.id/index.php/INOVASI</w:t>
      </w:r>
    </w:p>
    <w:p w14:paraId="29962378" w14:textId="77777777" w:rsidR="00A90F97" w:rsidRPr="00A90F97" w:rsidRDefault="00A90F97" w:rsidP="00A90F97">
      <w:pPr>
        <w:widowControl w:val="0"/>
        <w:autoSpaceDE w:val="0"/>
        <w:autoSpaceDN w:val="0"/>
        <w:adjustRightInd w:val="0"/>
        <w:spacing w:after="200" w:line="276" w:lineRule="auto"/>
        <w:ind w:left="547" w:hanging="547"/>
        <w:jc w:val="both"/>
        <w:rPr>
          <w:rFonts w:ascii="Arial Narrow" w:hAnsi="Arial Narrow"/>
          <w:sz w:val="20"/>
        </w:rPr>
      </w:pPr>
      <w:r w:rsidRPr="00A90F97">
        <w:rPr>
          <w:rFonts w:ascii="Arial Narrow" w:hAnsi="Arial Narrow"/>
          <w:sz w:val="20"/>
        </w:rPr>
        <w:t xml:space="preserve">Kurniyanto, I. R., &amp; Krisnamurthi, B. (2018). Faktor – Faktor Yang Memengaruhi Harga Saham Perusahaan Perkebunan Di Bursa Efek Indonesia Tahun 2008-2016. </w:t>
      </w:r>
      <w:r w:rsidRPr="00A90F97">
        <w:rPr>
          <w:rFonts w:ascii="Arial Narrow" w:hAnsi="Arial Narrow"/>
          <w:i/>
          <w:iCs/>
          <w:sz w:val="20"/>
        </w:rPr>
        <w:t>Forum Agribisnis</w:t>
      </w:r>
      <w:r w:rsidRPr="00A90F97">
        <w:rPr>
          <w:rFonts w:ascii="Arial Narrow" w:hAnsi="Arial Narrow"/>
          <w:sz w:val="20"/>
        </w:rPr>
        <w:t xml:space="preserve">, </w:t>
      </w:r>
      <w:r w:rsidRPr="00A90F97">
        <w:rPr>
          <w:rFonts w:ascii="Arial Narrow" w:hAnsi="Arial Narrow"/>
          <w:i/>
          <w:iCs/>
          <w:sz w:val="20"/>
        </w:rPr>
        <w:t>8</w:t>
      </w:r>
      <w:r w:rsidRPr="00A90F97">
        <w:rPr>
          <w:rFonts w:ascii="Arial Narrow" w:hAnsi="Arial Narrow"/>
          <w:sz w:val="20"/>
        </w:rPr>
        <w:t>(2), 199–211. https://doi.org/10.29244/fagb.8.2.199-211</w:t>
      </w:r>
    </w:p>
    <w:p w14:paraId="7FDB8396" w14:textId="77777777" w:rsidR="00A90F97" w:rsidRPr="00A90F97" w:rsidRDefault="00A90F97" w:rsidP="00A90F97">
      <w:pPr>
        <w:widowControl w:val="0"/>
        <w:autoSpaceDE w:val="0"/>
        <w:autoSpaceDN w:val="0"/>
        <w:adjustRightInd w:val="0"/>
        <w:spacing w:after="200" w:line="276" w:lineRule="auto"/>
        <w:ind w:left="547" w:hanging="547"/>
        <w:jc w:val="both"/>
        <w:rPr>
          <w:rFonts w:ascii="Arial Narrow" w:hAnsi="Arial Narrow"/>
          <w:sz w:val="20"/>
        </w:rPr>
      </w:pPr>
      <w:r w:rsidRPr="00A90F97">
        <w:rPr>
          <w:rFonts w:ascii="Arial Narrow" w:hAnsi="Arial Narrow"/>
          <w:sz w:val="20"/>
        </w:rPr>
        <w:t xml:space="preserve">Mardiatmoko, G. (2020). Pentingnya Uji Asumsi Klasik Pada Analisis Regresi Linier Berganda. </w:t>
      </w:r>
      <w:r w:rsidRPr="00A90F97">
        <w:rPr>
          <w:rFonts w:ascii="Arial Narrow" w:hAnsi="Arial Narrow"/>
          <w:i/>
          <w:iCs/>
          <w:sz w:val="20"/>
        </w:rPr>
        <w:t>BAREKENG: Jurnal Ilmu Matematika Dan Terapan</w:t>
      </w:r>
      <w:r w:rsidRPr="00A90F97">
        <w:rPr>
          <w:rFonts w:ascii="Arial Narrow" w:hAnsi="Arial Narrow"/>
          <w:sz w:val="20"/>
        </w:rPr>
        <w:t xml:space="preserve">, </w:t>
      </w:r>
      <w:r w:rsidRPr="00A90F97">
        <w:rPr>
          <w:rFonts w:ascii="Arial Narrow" w:hAnsi="Arial Narrow"/>
          <w:i/>
          <w:iCs/>
          <w:sz w:val="20"/>
        </w:rPr>
        <w:t>14</w:t>
      </w:r>
      <w:r w:rsidRPr="00A90F97">
        <w:rPr>
          <w:rFonts w:ascii="Arial Narrow" w:hAnsi="Arial Narrow"/>
          <w:sz w:val="20"/>
        </w:rPr>
        <w:t>(3), 333–342. https://doi.org/10.30598/barekengvol14iss3pp333-342</w:t>
      </w:r>
    </w:p>
    <w:p w14:paraId="23541F42" w14:textId="77777777" w:rsidR="00A90F97" w:rsidRPr="00A90F97" w:rsidRDefault="00A90F97" w:rsidP="00A90F97">
      <w:pPr>
        <w:widowControl w:val="0"/>
        <w:autoSpaceDE w:val="0"/>
        <w:autoSpaceDN w:val="0"/>
        <w:adjustRightInd w:val="0"/>
        <w:spacing w:after="200" w:line="276" w:lineRule="auto"/>
        <w:ind w:left="547" w:hanging="547"/>
        <w:jc w:val="both"/>
        <w:rPr>
          <w:rFonts w:ascii="Arial Narrow" w:hAnsi="Arial Narrow"/>
          <w:sz w:val="20"/>
        </w:rPr>
      </w:pPr>
      <w:r w:rsidRPr="00A90F97">
        <w:rPr>
          <w:rFonts w:ascii="Arial Narrow" w:hAnsi="Arial Narrow"/>
          <w:sz w:val="20"/>
        </w:rPr>
        <w:t xml:space="preserve">Marsila, Mappatompo, A., &amp; Rizal, S. (2023). </w:t>
      </w:r>
      <w:r w:rsidRPr="00A90F97">
        <w:rPr>
          <w:rFonts w:ascii="Arial Narrow" w:hAnsi="Arial Narrow"/>
          <w:i/>
          <w:iCs/>
          <w:sz w:val="20"/>
        </w:rPr>
        <w:t>Indonesian Journal of Management Studies ( I J M S )</w:t>
      </w:r>
      <w:r w:rsidRPr="00A90F97">
        <w:rPr>
          <w:rFonts w:ascii="Arial Narrow" w:hAnsi="Arial Narrow"/>
          <w:sz w:val="20"/>
        </w:rPr>
        <w:t>. 10–25.</w:t>
      </w:r>
    </w:p>
    <w:p w14:paraId="6D3FF3ED" w14:textId="77777777" w:rsidR="00A90F97" w:rsidRPr="00A90F97" w:rsidRDefault="00A90F97" w:rsidP="00A90F97">
      <w:pPr>
        <w:widowControl w:val="0"/>
        <w:autoSpaceDE w:val="0"/>
        <w:autoSpaceDN w:val="0"/>
        <w:adjustRightInd w:val="0"/>
        <w:spacing w:after="200" w:line="276" w:lineRule="auto"/>
        <w:ind w:left="547" w:hanging="547"/>
        <w:jc w:val="both"/>
        <w:rPr>
          <w:rFonts w:ascii="Arial Narrow" w:hAnsi="Arial Narrow"/>
          <w:sz w:val="20"/>
        </w:rPr>
      </w:pPr>
      <w:r w:rsidRPr="00A90F97">
        <w:rPr>
          <w:rFonts w:ascii="Arial Narrow" w:hAnsi="Arial Narrow"/>
          <w:sz w:val="20"/>
        </w:rPr>
        <w:t xml:space="preserve">Muhidin, M., &amp; Situngkir, T. L. (2022). Pengaruh Rasio Profitabilitas Terhadap Harga Saham Perusahaan Perbankan yang Terdaftar di Bursa Efek Indonesia pada Tahun 2015 - 2021. </w:t>
      </w:r>
      <w:r w:rsidRPr="00A90F97">
        <w:rPr>
          <w:rFonts w:ascii="Arial Narrow" w:hAnsi="Arial Narrow"/>
          <w:i/>
          <w:iCs/>
          <w:sz w:val="20"/>
        </w:rPr>
        <w:t>Transformasi Manageria:   Journal of Islamic Education Management</w:t>
      </w:r>
      <w:r w:rsidRPr="00A90F97">
        <w:rPr>
          <w:rFonts w:ascii="Arial Narrow" w:hAnsi="Arial Narrow"/>
          <w:sz w:val="20"/>
        </w:rPr>
        <w:t xml:space="preserve">, </w:t>
      </w:r>
      <w:r w:rsidRPr="00A90F97">
        <w:rPr>
          <w:rFonts w:ascii="Arial Narrow" w:hAnsi="Arial Narrow"/>
          <w:i/>
          <w:iCs/>
          <w:sz w:val="20"/>
        </w:rPr>
        <w:t>3</w:t>
      </w:r>
      <w:r w:rsidRPr="00A90F97">
        <w:rPr>
          <w:rFonts w:ascii="Arial Narrow" w:hAnsi="Arial Narrow"/>
          <w:sz w:val="20"/>
        </w:rPr>
        <w:t>(1), 15–27. https://doi.org/10.47467/manageria.v3i1.2093</w:t>
      </w:r>
    </w:p>
    <w:p w14:paraId="497DB9D7" w14:textId="77777777" w:rsidR="00A90F97" w:rsidRPr="00A90F97" w:rsidRDefault="00A90F97" w:rsidP="00A90F97">
      <w:pPr>
        <w:widowControl w:val="0"/>
        <w:autoSpaceDE w:val="0"/>
        <w:autoSpaceDN w:val="0"/>
        <w:adjustRightInd w:val="0"/>
        <w:spacing w:after="200" w:line="276" w:lineRule="auto"/>
        <w:ind w:left="547" w:hanging="547"/>
        <w:jc w:val="both"/>
        <w:rPr>
          <w:rFonts w:ascii="Arial Narrow" w:hAnsi="Arial Narrow"/>
          <w:sz w:val="20"/>
        </w:rPr>
      </w:pPr>
      <w:r w:rsidRPr="00A90F97">
        <w:rPr>
          <w:rFonts w:ascii="Arial Narrow" w:hAnsi="Arial Narrow"/>
          <w:sz w:val="20"/>
        </w:rPr>
        <w:t xml:space="preserve">Noviyanti, I., Sunarsi, D., &amp; Wijoyo, H. (2021). Pengaruh Harga dan Lokasi Terhadap Keputusan Pembelian Pada Alfamart Cabang Cipondoh. </w:t>
      </w:r>
      <w:r w:rsidRPr="00A90F97">
        <w:rPr>
          <w:rFonts w:ascii="Arial Narrow" w:hAnsi="Arial Narrow"/>
          <w:i/>
          <w:iCs/>
          <w:sz w:val="20"/>
        </w:rPr>
        <w:t>Journal of Economic, Management, Accounting and Technology</w:t>
      </w:r>
      <w:r w:rsidRPr="00A90F97">
        <w:rPr>
          <w:rFonts w:ascii="Arial Narrow" w:hAnsi="Arial Narrow"/>
          <w:sz w:val="20"/>
        </w:rPr>
        <w:t xml:space="preserve">, </w:t>
      </w:r>
      <w:r w:rsidRPr="00A90F97">
        <w:rPr>
          <w:rFonts w:ascii="Arial Narrow" w:hAnsi="Arial Narrow"/>
          <w:i/>
          <w:iCs/>
          <w:sz w:val="20"/>
        </w:rPr>
        <w:t>4</w:t>
      </w:r>
      <w:r w:rsidRPr="00A90F97">
        <w:rPr>
          <w:rFonts w:ascii="Arial Narrow" w:hAnsi="Arial Narrow"/>
          <w:sz w:val="20"/>
        </w:rPr>
        <w:t>(1), 43–54. https://doi.org/10.32500/jematech.v4i1.1447</w:t>
      </w:r>
    </w:p>
    <w:p w14:paraId="774F58ED" w14:textId="77777777" w:rsidR="00A90F97" w:rsidRPr="00A90F97" w:rsidRDefault="00A90F97" w:rsidP="00A90F97">
      <w:pPr>
        <w:widowControl w:val="0"/>
        <w:autoSpaceDE w:val="0"/>
        <w:autoSpaceDN w:val="0"/>
        <w:adjustRightInd w:val="0"/>
        <w:spacing w:after="200" w:line="276" w:lineRule="auto"/>
        <w:ind w:left="547" w:hanging="547"/>
        <w:jc w:val="both"/>
        <w:rPr>
          <w:rFonts w:ascii="Arial Narrow" w:hAnsi="Arial Narrow"/>
          <w:sz w:val="20"/>
        </w:rPr>
      </w:pPr>
      <w:r w:rsidRPr="00A90F97">
        <w:rPr>
          <w:rFonts w:ascii="Arial Narrow" w:hAnsi="Arial Narrow"/>
          <w:sz w:val="20"/>
        </w:rPr>
        <w:t xml:space="preserve">Permatasari, B., &amp; Maryana, S. (2021). Pengaruh Promosi dan Inovasi Terhadap Keputusan Pembelian (Studi Kasus Pada Gerai Baru Es Teh Indonesia di Bandar Lampung). </w:t>
      </w:r>
      <w:r w:rsidRPr="00A90F97">
        <w:rPr>
          <w:rFonts w:ascii="Arial Narrow" w:hAnsi="Arial Narrow"/>
          <w:i/>
          <w:iCs/>
          <w:sz w:val="20"/>
        </w:rPr>
        <w:t>TECHNOBIZ</w:t>
      </w:r>
      <w:r w:rsidRPr="00A90F97">
        <w:rPr>
          <w:rFonts w:ascii="Arial" w:hAnsi="Arial" w:cs="Arial"/>
          <w:i/>
          <w:iCs/>
          <w:sz w:val="20"/>
        </w:rPr>
        <w:t> </w:t>
      </w:r>
      <w:r w:rsidRPr="00A90F97">
        <w:rPr>
          <w:rFonts w:ascii="Arial Narrow" w:hAnsi="Arial Narrow"/>
          <w:i/>
          <w:iCs/>
          <w:sz w:val="20"/>
        </w:rPr>
        <w:t>: International Journal of Business</w:t>
      </w:r>
      <w:r w:rsidRPr="00A90F97">
        <w:rPr>
          <w:rFonts w:ascii="Arial Narrow" w:hAnsi="Arial Narrow"/>
          <w:sz w:val="20"/>
        </w:rPr>
        <w:t xml:space="preserve">, </w:t>
      </w:r>
      <w:r w:rsidRPr="00A90F97">
        <w:rPr>
          <w:rFonts w:ascii="Arial Narrow" w:hAnsi="Arial Narrow"/>
          <w:i/>
          <w:iCs/>
          <w:sz w:val="20"/>
        </w:rPr>
        <w:t>4</w:t>
      </w:r>
      <w:r w:rsidRPr="00A90F97">
        <w:rPr>
          <w:rFonts w:ascii="Arial Narrow" w:hAnsi="Arial Narrow"/>
          <w:sz w:val="20"/>
        </w:rPr>
        <w:t>(2), 62. https://doi.org/10.33365/tb.v4i2.1335</w:t>
      </w:r>
    </w:p>
    <w:p w14:paraId="3A13648C" w14:textId="77777777" w:rsidR="00A90F97" w:rsidRPr="00A90F97" w:rsidRDefault="00A90F97" w:rsidP="00A90F97">
      <w:pPr>
        <w:widowControl w:val="0"/>
        <w:autoSpaceDE w:val="0"/>
        <w:autoSpaceDN w:val="0"/>
        <w:adjustRightInd w:val="0"/>
        <w:spacing w:after="200" w:line="276" w:lineRule="auto"/>
        <w:ind w:left="547" w:hanging="547"/>
        <w:jc w:val="both"/>
        <w:rPr>
          <w:rFonts w:ascii="Arial Narrow" w:hAnsi="Arial Narrow"/>
          <w:sz w:val="20"/>
        </w:rPr>
      </w:pPr>
      <w:r w:rsidRPr="00A90F97">
        <w:rPr>
          <w:rFonts w:ascii="Arial Narrow" w:hAnsi="Arial Narrow"/>
          <w:sz w:val="20"/>
        </w:rPr>
        <w:t xml:space="preserve">Pratama, M. A., Andari, T. T., &amp; Gunawan, R. (2023). Pengaruh Kualitas Produk dan Promosi Keputusan Pembelian Roti Soek Padjajaran Bogor. </w:t>
      </w:r>
      <w:r w:rsidRPr="00A90F97">
        <w:rPr>
          <w:rFonts w:ascii="Arial Narrow" w:hAnsi="Arial Narrow"/>
          <w:i/>
          <w:iCs/>
          <w:sz w:val="20"/>
        </w:rPr>
        <w:t>Karimah Tauhid</w:t>
      </w:r>
      <w:r w:rsidRPr="00A90F97">
        <w:rPr>
          <w:rFonts w:ascii="Arial Narrow" w:hAnsi="Arial Narrow"/>
          <w:sz w:val="20"/>
        </w:rPr>
        <w:t xml:space="preserve">, </w:t>
      </w:r>
      <w:r w:rsidRPr="00A90F97">
        <w:rPr>
          <w:rFonts w:ascii="Arial Narrow" w:hAnsi="Arial Narrow"/>
          <w:i/>
          <w:iCs/>
          <w:sz w:val="20"/>
        </w:rPr>
        <w:t>2</w:t>
      </w:r>
      <w:r w:rsidRPr="00A90F97">
        <w:rPr>
          <w:rFonts w:ascii="Arial Narrow" w:hAnsi="Arial Narrow"/>
          <w:sz w:val="20"/>
        </w:rPr>
        <w:t>. https://ojs.unida.ac.id/karimahtauhid/article/view/8583/4008</w:t>
      </w:r>
    </w:p>
    <w:p w14:paraId="150530CB" w14:textId="77777777" w:rsidR="00A90F97" w:rsidRPr="00A90F97" w:rsidRDefault="00A90F97" w:rsidP="00A90F97">
      <w:pPr>
        <w:widowControl w:val="0"/>
        <w:autoSpaceDE w:val="0"/>
        <w:autoSpaceDN w:val="0"/>
        <w:adjustRightInd w:val="0"/>
        <w:spacing w:after="200" w:line="276" w:lineRule="auto"/>
        <w:ind w:left="547" w:hanging="547"/>
        <w:jc w:val="both"/>
        <w:rPr>
          <w:rFonts w:ascii="Arial Narrow" w:hAnsi="Arial Narrow"/>
          <w:sz w:val="20"/>
        </w:rPr>
      </w:pPr>
      <w:r w:rsidRPr="00A90F97">
        <w:rPr>
          <w:rFonts w:ascii="Arial Narrow" w:hAnsi="Arial Narrow"/>
          <w:sz w:val="20"/>
        </w:rPr>
        <w:t xml:space="preserve">Prayudi, A. (2022). Analisis Pengaruh Penggajian, Fasilitas Kerja Dan GayaKepemimpinan Terhadap Kinerja Karyawan Pd. PembangunanKota Binjai. </w:t>
      </w:r>
      <w:r w:rsidRPr="00A90F97">
        <w:rPr>
          <w:rFonts w:ascii="Arial Narrow" w:hAnsi="Arial Narrow"/>
          <w:i/>
          <w:iCs/>
          <w:sz w:val="20"/>
        </w:rPr>
        <w:t>Jurnal Manajemen</w:t>
      </w:r>
      <w:r w:rsidRPr="00A90F97">
        <w:rPr>
          <w:rFonts w:ascii="Arial Narrow" w:hAnsi="Arial Narrow"/>
          <w:sz w:val="20"/>
        </w:rPr>
        <w:t xml:space="preserve">, </w:t>
      </w:r>
      <w:r w:rsidRPr="00A90F97">
        <w:rPr>
          <w:rFonts w:ascii="Arial Narrow" w:hAnsi="Arial Narrow"/>
          <w:i/>
          <w:iCs/>
          <w:sz w:val="20"/>
        </w:rPr>
        <w:t>8</w:t>
      </w:r>
      <w:r w:rsidRPr="00A90F97">
        <w:rPr>
          <w:rFonts w:ascii="Arial Narrow" w:hAnsi="Arial Narrow"/>
          <w:sz w:val="20"/>
        </w:rPr>
        <w:t>(1), 2301–6256. https://www.ejournal.lmiimedan.net/index.php/jm/article/viewFile/154/136</w:t>
      </w:r>
    </w:p>
    <w:p w14:paraId="032D9EBC" w14:textId="77777777" w:rsidR="00A90F97" w:rsidRPr="00A90F97" w:rsidRDefault="00A90F97" w:rsidP="00A90F97">
      <w:pPr>
        <w:widowControl w:val="0"/>
        <w:autoSpaceDE w:val="0"/>
        <w:autoSpaceDN w:val="0"/>
        <w:adjustRightInd w:val="0"/>
        <w:spacing w:after="200" w:line="276" w:lineRule="auto"/>
        <w:ind w:left="547" w:hanging="547"/>
        <w:jc w:val="both"/>
        <w:rPr>
          <w:rFonts w:ascii="Arial Narrow" w:hAnsi="Arial Narrow"/>
          <w:sz w:val="20"/>
        </w:rPr>
      </w:pPr>
      <w:r w:rsidRPr="00A90F97">
        <w:rPr>
          <w:rFonts w:ascii="Arial Narrow" w:hAnsi="Arial Narrow"/>
          <w:sz w:val="20"/>
        </w:rPr>
        <w:t xml:space="preserve">Rahmadani, N. A., Nawangsih, &amp; Abrori, I. (2022). Pengaruh Word Of Mouth (WOM), Lokasi dan Harga terhadap Keputusan Pembelian Brownies Amanda di Kabupaten Lumajang Niken Ayu Rahmadani 1 , Nawangsih, 2 , Imam Abrori 3. </w:t>
      </w:r>
      <w:r w:rsidRPr="00A90F97">
        <w:rPr>
          <w:rFonts w:ascii="Arial Narrow" w:hAnsi="Arial Narrow"/>
          <w:i/>
          <w:iCs/>
          <w:sz w:val="20"/>
        </w:rPr>
        <w:t>Jobman: Journal of Organization and Bussines Management</w:t>
      </w:r>
      <w:r w:rsidRPr="00A90F97">
        <w:rPr>
          <w:rFonts w:ascii="Arial Narrow" w:hAnsi="Arial Narrow"/>
          <w:sz w:val="20"/>
        </w:rPr>
        <w:t xml:space="preserve">, </w:t>
      </w:r>
      <w:r w:rsidRPr="00A90F97">
        <w:rPr>
          <w:rFonts w:ascii="Arial Narrow" w:hAnsi="Arial Narrow"/>
          <w:i/>
          <w:iCs/>
          <w:sz w:val="20"/>
        </w:rPr>
        <w:t>5</w:t>
      </w:r>
      <w:r w:rsidRPr="00A90F97">
        <w:rPr>
          <w:rFonts w:ascii="Arial Narrow" w:hAnsi="Arial Narrow"/>
          <w:sz w:val="20"/>
        </w:rPr>
        <w:t>(1), 14–22. https://jkm.itbwigalumajang.ac.id/index.php/jrm/article/view/634</w:t>
      </w:r>
    </w:p>
    <w:p w14:paraId="082F549D" w14:textId="77777777" w:rsidR="00A90F97" w:rsidRPr="00A90F97" w:rsidRDefault="00A90F97" w:rsidP="00A90F97">
      <w:pPr>
        <w:widowControl w:val="0"/>
        <w:autoSpaceDE w:val="0"/>
        <w:autoSpaceDN w:val="0"/>
        <w:adjustRightInd w:val="0"/>
        <w:spacing w:after="200" w:line="276" w:lineRule="auto"/>
        <w:ind w:left="547" w:hanging="547"/>
        <w:jc w:val="both"/>
        <w:rPr>
          <w:rFonts w:ascii="Arial Narrow" w:hAnsi="Arial Narrow"/>
          <w:sz w:val="20"/>
        </w:rPr>
      </w:pPr>
      <w:r w:rsidRPr="00A90F97">
        <w:rPr>
          <w:rFonts w:ascii="Arial Narrow" w:hAnsi="Arial Narrow"/>
          <w:sz w:val="20"/>
        </w:rPr>
        <w:t xml:space="preserve">Restuningtyaswidi, H., &amp; Simamora, L. (2021). Faktor-Faktor Yang Mempengaruhi Keputusan Pembelian Buah Dan Sayur Terhadap Penggunaan Aplikasi Di Jabodetabek. </w:t>
      </w:r>
      <w:r w:rsidRPr="00A90F97">
        <w:rPr>
          <w:rFonts w:ascii="Arial Narrow" w:hAnsi="Arial Narrow"/>
          <w:i/>
          <w:iCs/>
          <w:sz w:val="20"/>
        </w:rPr>
        <w:t>Jurnal Sosial Ekonomi Pertanian</w:t>
      </w:r>
      <w:r w:rsidRPr="00A90F97">
        <w:rPr>
          <w:rFonts w:ascii="Arial Narrow" w:hAnsi="Arial Narrow"/>
          <w:sz w:val="20"/>
        </w:rPr>
        <w:t xml:space="preserve">, </w:t>
      </w:r>
      <w:r w:rsidRPr="00A90F97">
        <w:rPr>
          <w:rFonts w:ascii="Arial Narrow" w:hAnsi="Arial Narrow"/>
          <w:i/>
          <w:iCs/>
          <w:sz w:val="20"/>
        </w:rPr>
        <w:t>17</w:t>
      </w:r>
      <w:r w:rsidRPr="00A90F97">
        <w:rPr>
          <w:rFonts w:ascii="Arial Narrow" w:hAnsi="Arial Narrow"/>
          <w:sz w:val="20"/>
        </w:rPr>
        <w:t>(2), 39–54. https://doi.org/https://doi.org/10.20956/jsep.v17i2.18188</w:t>
      </w:r>
    </w:p>
    <w:p w14:paraId="1ACDB500" w14:textId="77777777" w:rsidR="00A90F97" w:rsidRPr="00A90F97" w:rsidRDefault="00A90F97" w:rsidP="00A90F97">
      <w:pPr>
        <w:widowControl w:val="0"/>
        <w:autoSpaceDE w:val="0"/>
        <w:autoSpaceDN w:val="0"/>
        <w:adjustRightInd w:val="0"/>
        <w:spacing w:after="200" w:line="276" w:lineRule="auto"/>
        <w:ind w:left="547" w:hanging="547"/>
        <w:jc w:val="both"/>
        <w:rPr>
          <w:rFonts w:ascii="Arial Narrow" w:hAnsi="Arial Narrow"/>
          <w:sz w:val="20"/>
        </w:rPr>
      </w:pPr>
      <w:r w:rsidRPr="00A90F97">
        <w:rPr>
          <w:rFonts w:ascii="Arial Narrow" w:hAnsi="Arial Narrow"/>
          <w:sz w:val="20"/>
        </w:rPr>
        <w:t xml:space="preserve">Röhr, A., Lüddecke, K., Drusch, S., Müller, M. J., &amp; Alvensleben, R. V. (2005). Food quality and safety - Consumer perception and public health concern. </w:t>
      </w:r>
      <w:r w:rsidRPr="00A90F97">
        <w:rPr>
          <w:rFonts w:ascii="Arial Narrow" w:hAnsi="Arial Narrow"/>
          <w:i/>
          <w:iCs/>
          <w:sz w:val="20"/>
        </w:rPr>
        <w:t>Food Control</w:t>
      </w:r>
      <w:r w:rsidRPr="00A90F97">
        <w:rPr>
          <w:rFonts w:ascii="Arial Narrow" w:hAnsi="Arial Narrow"/>
          <w:sz w:val="20"/>
        </w:rPr>
        <w:t xml:space="preserve">, </w:t>
      </w:r>
      <w:r w:rsidRPr="00A90F97">
        <w:rPr>
          <w:rFonts w:ascii="Arial Narrow" w:hAnsi="Arial Narrow"/>
          <w:i/>
          <w:iCs/>
          <w:sz w:val="20"/>
        </w:rPr>
        <w:t>16</w:t>
      </w:r>
      <w:r w:rsidRPr="00A90F97">
        <w:rPr>
          <w:rFonts w:ascii="Arial Narrow" w:hAnsi="Arial Narrow"/>
          <w:sz w:val="20"/>
        </w:rPr>
        <w:t>(8 SPEC. ISS.), 649–655. https://doi.org/10.1016/j.foodcont.2004.06.001</w:t>
      </w:r>
    </w:p>
    <w:p w14:paraId="60A580AE" w14:textId="77777777" w:rsidR="00A90F97" w:rsidRPr="00A90F97" w:rsidRDefault="00A90F97" w:rsidP="00A90F97">
      <w:pPr>
        <w:widowControl w:val="0"/>
        <w:autoSpaceDE w:val="0"/>
        <w:autoSpaceDN w:val="0"/>
        <w:adjustRightInd w:val="0"/>
        <w:spacing w:after="200" w:line="276" w:lineRule="auto"/>
        <w:ind w:left="547" w:hanging="547"/>
        <w:jc w:val="both"/>
        <w:rPr>
          <w:rFonts w:ascii="Arial Narrow" w:hAnsi="Arial Narrow"/>
          <w:sz w:val="20"/>
        </w:rPr>
      </w:pPr>
      <w:r w:rsidRPr="00A90F97">
        <w:rPr>
          <w:rFonts w:ascii="Arial Narrow" w:hAnsi="Arial Narrow"/>
          <w:sz w:val="20"/>
        </w:rPr>
        <w:t xml:space="preserve">Roibafi, N. L., Soeprajitno, E. D., &amp; Wihara, D. S. (2022). Analisis kualitas produk, promosi dan penampilan karyawan terhadap keputusan pembelian di toko kue riezza tart and brownies. </w:t>
      </w:r>
      <w:r w:rsidRPr="00A90F97">
        <w:rPr>
          <w:rFonts w:ascii="Arial Narrow" w:hAnsi="Arial Narrow"/>
          <w:i/>
          <w:iCs/>
          <w:sz w:val="20"/>
        </w:rPr>
        <w:t>Simposium Manajemen Dan Bisnis</w:t>
      </w:r>
      <w:r w:rsidRPr="00A90F97">
        <w:rPr>
          <w:rFonts w:ascii="Arial Narrow" w:hAnsi="Arial Narrow"/>
          <w:sz w:val="20"/>
        </w:rPr>
        <w:t xml:space="preserve">, </w:t>
      </w:r>
      <w:r w:rsidRPr="00A90F97">
        <w:rPr>
          <w:rFonts w:ascii="Arial Narrow" w:hAnsi="Arial Narrow"/>
          <w:i/>
          <w:iCs/>
          <w:sz w:val="20"/>
        </w:rPr>
        <w:t>1</w:t>
      </w:r>
      <w:r w:rsidRPr="00A90F97">
        <w:rPr>
          <w:rFonts w:ascii="Arial Narrow" w:hAnsi="Arial Narrow"/>
          <w:sz w:val="20"/>
        </w:rPr>
        <w:t>(1), 133–139. proceeding.unpkediri.ac.id/index.php/simanis/article/view/1838/1373</w:t>
      </w:r>
    </w:p>
    <w:p w14:paraId="48466CF0" w14:textId="77777777" w:rsidR="00A90F97" w:rsidRPr="00A90F97" w:rsidRDefault="00A90F97" w:rsidP="00A90F97">
      <w:pPr>
        <w:widowControl w:val="0"/>
        <w:autoSpaceDE w:val="0"/>
        <w:autoSpaceDN w:val="0"/>
        <w:adjustRightInd w:val="0"/>
        <w:spacing w:after="200" w:line="276" w:lineRule="auto"/>
        <w:ind w:left="547" w:hanging="547"/>
        <w:jc w:val="both"/>
        <w:rPr>
          <w:rFonts w:ascii="Arial Narrow" w:hAnsi="Arial Narrow"/>
          <w:sz w:val="20"/>
        </w:rPr>
      </w:pPr>
      <w:r w:rsidRPr="00A90F97">
        <w:rPr>
          <w:rFonts w:ascii="Arial Narrow" w:hAnsi="Arial Narrow"/>
          <w:sz w:val="20"/>
        </w:rPr>
        <w:t xml:space="preserve">Sander, D. A., Chan, A., &amp; Muhyi, H. A. (2021). Keterkaitan Citra Merek, Harga, dan Kualitas Produk Terhadap Keputusan Pembelian Tinjauan Sistematis Literatur Review. </w:t>
      </w:r>
      <w:r w:rsidRPr="00A90F97">
        <w:rPr>
          <w:rFonts w:ascii="Arial Narrow" w:hAnsi="Arial Narrow"/>
          <w:i/>
          <w:iCs/>
          <w:sz w:val="20"/>
        </w:rPr>
        <w:t>Jurnal Sains Pemasaran Indonesia</w:t>
      </w:r>
      <w:r w:rsidRPr="00A90F97">
        <w:rPr>
          <w:rFonts w:ascii="Arial Narrow" w:hAnsi="Arial Narrow"/>
          <w:sz w:val="20"/>
        </w:rPr>
        <w:t xml:space="preserve">, </w:t>
      </w:r>
      <w:r w:rsidRPr="00A90F97">
        <w:rPr>
          <w:rFonts w:ascii="Arial Narrow" w:hAnsi="Arial Narrow"/>
          <w:i/>
          <w:iCs/>
          <w:sz w:val="20"/>
        </w:rPr>
        <w:t>XI</w:t>
      </w:r>
      <w:r w:rsidRPr="00A90F97">
        <w:rPr>
          <w:rFonts w:ascii="Arial Narrow" w:hAnsi="Arial Narrow"/>
          <w:sz w:val="20"/>
        </w:rPr>
        <w:t>(3), 283–300.</w:t>
      </w:r>
    </w:p>
    <w:p w14:paraId="50CE0D8D" w14:textId="77777777" w:rsidR="00A90F97" w:rsidRPr="00A90F97" w:rsidRDefault="00A90F97" w:rsidP="00A90F97">
      <w:pPr>
        <w:widowControl w:val="0"/>
        <w:autoSpaceDE w:val="0"/>
        <w:autoSpaceDN w:val="0"/>
        <w:adjustRightInd w:val="0"/>
        <w:spacing w:after="200" w:line="276" w:lineRule="auto"/>
        <w:ind w:left="547" w:hanging="547"/>
        <w:jc w:val="both"/>
        <w:rPr>
          <w:rFonts w:ascii="Arial Narrow" w:hAnsi="Arial Narrow"/>
          <w:sz w:val="20"/>
        </w:rPr>
      </w:pPr>
      <w:r w:rsidRPr="00A90F97">
        <w:rPr>
          <w:rFonts w:ascii="Arial Narrow" w:hAnsi="Arial Narrow"/>
          <w:sz w:val="20"/>
        </w:rPr>
        <w:t xml:space="preserve">Slack, N., Singh, G., &amp; Sharma, S. (2020). The effect of supermarket service quality dimensions and customer satisfaction on customer loyalty and disloyalty dimensions. </w:t>
      </w:r>
      <w:r w:rsidRPr="00A90F97">
        <w:rPr>
          <w:rFonts w:ascii="Arial Narrow" w:hAnsi="Arial Narrow"/>
          <w:i/>
          <w:iCs/>
          <w:sz w:val="20"/>
        </w:rPr>
        <w:t>International Journal of Quality and Service Sciences</w:t>
      </w:r>
      <w:r w:rsidRPr="00A90F97">
        <w:rPr>
          <w:rFonts w:ascii="Arial Narrow" w:hAnsi="Arial Narrow"/>
          <w:sz w:val="20"/>
        </w:rPr>
        <w:t xml:space="preserve">, </w:t>
      </w:r>
      <w:r w:rsidRPr="00A90F97">
        <w:rPr>
          <w:rFonts w:ascii="Arial Narrow" w:hAnsi="Arial Narrow"/>
          <w:i/>
          <w:iCs/>
          <w:sz w:val="20"/>
        </w:rPr>
        <w:t>12</w:t>
      </w:r>
      <w:r w:rsidRPr="00A90F97">
        <w:rPr>
          <w:rFonts w:ascii="Arial Narrow" w:hAnsi="Arial Narrow"/>
          <w:sz w:val="20"/>
        </w:rPr>
        <w:t xml:space="preserve">(3), 297–318. </w:t>
      </w:r>
      <w:r w:rsidRPr="00A90F97">
        <w:rPr>
          <w:rFonts w:ascii="Arial Narrow" w:hAnsi="Arial Narrow"/>
          <w:sz w:val="20"/>
        </w:rPr>
        <w:lastRenderedPageBreak/>
        <w:t>https://doi.org/10.1108/IJQSS-10-2019-0114</w:t>
      </w:r>
    </w:p>
    <w:p w14:paraId="0BEAB650" w14:textId="77777777" w:rsidR="00A90F97" w:rsidRPr="00A90F97" w:rsidRDefault="00A90F97" w:rsidP="00A90F97">
      <w:pPr>
        <w:widowControl w:val="0"/>
        <w:autoSpaceDE w:val="0"/>
        <w:autoSpaceDN w:val="0"/>
        <w:adjustRightInd w:val="0"/>
        <w:spacing w:after="200" w:line="276" w:lineRule="auto"/>
        <w:ind w:left="547" w:hanging="547"/>
        <w:jc w:val="both"/>
        <w:rPr>
          <w:rFonts w:ascii="Arial Narrow" w:hAnsi="Arial Narrow"/>
          <w:sz w:val="20"/>
        </w:rPr>
      </w:pPr>
      <w:r w:rsidRPr="00A90F97">
        <w:rPr>
          <w:rFonts w:ascii="Arial Narrow" w:hAnsi="Arial Narrow"/>
          <w:sz w:val="20"/>
        </w:rPr>
        <w:t xml:space="preserve">Styaningrum, A. (2019). PENGARUH CITRA MEREK, PROMOSI, PERSEPSI HARGA DAN LOKASI TERHADAP KEPUTUSAN PEMBELIAN(Studi Pada Rumah Brownies Maylisa). </w:t>
      </w:r>
      <w:r w:rsidRPr="00A90F97">
        <w:rPr>
          <w:rFonts w:ascii="Arial Narrow" w:hAnsi="Arial Narrow"/>
          <w:i/>
          <w:iCs/>
          <w:sz w:val="20"/>
        </w:rPr>
        <w:t>Buletin Bisnis &amp; Manajemen</w:t>
      </w:r>
      <w:r w:rsidRPr="00A90F97">
        <w:rPr>
          <w:rFonts w:ascii="Arial Narrow" w:hAnsi="Arial Narrow"/>
          <w:sz w:val="20"/>
        </w:rPr>
        <w:t xml:space="preserve">, </w:t>
      </w:r>
      <w:r w:rsidRPr="00A90F97">
        <w:rPr>
          <w:rFonts w:ascii="Arial Narrow" w:hAnsi="Arial Narrow"/>
          <w:i/>
          <w:iCs/>
          <w:sz w:val="20"/>
        </w:rPr>
        <w:t>05</w:t>
      </w:r>
      <w:r w:rsidRPr="00A90F97">
        <w:rPr>
          <w:rFonts w:ascii="Arial Narrow" w:hAnsi="Arial Narrow"/>
          <w:sz w:val="20"/>
        </w:rPr>
        <w:t>(02), 136–147.</w:t>
      </w:r>
    </w:p>
    <w:p w14:paraId="4660D79B" w14:textId="77777777" w:rsidR="00A90F97" w:rsidRPr="00A90F97" w:rsidRDefault="00A90F97" w:rsidP="00A90F97">
      <w:pPr>
        <w:widowControl w:val="0"/>
        <w:autoSpaceDE w:val="0"/>
        <w:autoSpaceDN w:val="0"/>
        <w:adjustRightInd w:val="0"/>
        <w:spacing w:after="200" w:line="276" w:lineRule="auto"/>
        <w:ind w:left="547" w:hanging="547"/>
        <w:jc w:val="both"/>
        <w:rPr>
          <w:rFonts w:ascii="Arial Narrow" w:hAnsi="Arial Narrow"/>
          <w:sz w:val="20"/>
        </w:rPr>
      </w:pPr>
      <w:r w:rsidRPr="00A90F97">
        <w:rPr>
          <w:rFonts w:ascii="Arial Narrow" w:hAnsi="Arial Narrow"/>
          <w:sz w:val="20"/>
        </w:rPr>
        <w:t xml:space="preserve">Van Quang, N., Dang Quang, N., Bich Thao, P., Thi My Loan, L., Kim Oanh, N., &amp; Thanh Tung, A. (2023). Research on Faktors Influencing Tiktok Shop Buying Behavior of Students of Hanoi University of Industry. </w:t>
      </w:r>
      <w:r w:rsidRPr="00A90F97">
        <w:rPr>
          <w:rFonts w:ascii="Arial Narrow" w:hAnsi="Arial Narrow"/>
          <w:i/>
          <w:iCs/>
          <w:sz w:val="20"/>
        </w:rPr>
        <w:t>EON Journal of Arts, Humanities and Social Sciences</w:t>
      </w:r>
      <w:r w:rsidRPr="00A90F97">
        <w:rPr>
          <w:rFonts w:ascii="Arial Narrow" w:hAnsi="Arial Narrow"/>
          <w:sz w:val="20"/>
        </w:rPr>
        <w:t xml:space="preserve">, </w:t>
      </w:r>
      <w:r w:rsidRPr="00A90F97">
        <w:rPr>
          <w:rFonts w:ascii="Arial Narrow" w:hAnsi="Arial Narrow"/>
          <w:i/>
          <w:iCs/>
          <w:sz w:val="20"/>
        </w:rPr>
        <w:t>12</w:t>
      </w:r>
      <w:r w:rsidRPr="00A90F97">
        <w:rPr>
          <w:rFonts w:ascii="Arial Narrow" w:hAnsi="Arial Narrow"/>
          <w:sz w:val="20"/>
        </w:rPr>
        <w:t>(6), 63–73.</w:t>
      </w:r>
    </w:p>
    <w:p w14:paraId="46653951" w14:textId="7A90A5FE" w:rsidR="00F51039" w:rsidRPr="00A90F97" w:rsidRDefault="00A90F97" w:rsidP="00A90F97">
      <w:pPr>
        <w:spacing w:after="200" w:line="276" w:lineRule="auto"/>
        <w:ind w:left="547" w:hanging="547"/>
        <w:jc w:val="both"/>
        <w:rPr>
          <w:rFonts w:ascii="Arial Narrow" w:hAnsi="Arial Narrow"/>
          <w:sz w:val="20"/>
          <w:lang w:val="en-US"/>
        </w:rPr>
      </w:pPr>
      <w:r w:rsidRPr="00A90F97">
        <w:rPr>
          <w:rFonts w:ascii="Arial Narrow" w:hAnsi="Arial Narrow"/>
          <w:sz w:val="20"/>
        </w:rPr>
        <w:t xml:space="preserve">Xiong, Y. (2022). The Impact of Artificial Intelligence and Digital Economy Consumer Online Shopping Behavior on Market Changes. </w:t>
      </w:r>
      <w:r w:rsidRPr="00A90F97">
        <w:rPr>
          <w:rFonts w:ascii="Arial Narrow" w:hAnsi="Arial Narrow"/>
          <w:i/>
          <w:iCs/>
          <w:sz w:val="20"/>
        </w:rPr>
        <w:t>Discrete Dynamics in Nature and Society</w:t>
      </w:r>
      <w:r w:rsidRPr="00A90F97">
        <w:rPr>
          <w:rFonts w:ascii="Arial Narrow" w:hAnsi="Arial Narrow"/>
          <w:sz w:val="20"/>
        </w:rPr>
        <w:t xml:space="preserve">, </w:t>
      </w:r>
      <w:r w:rsidRPr="00A90F97">
        <w:rPr>
          <w:rFonts w:ascii="Arial Narrow" w:hAnsi="Arial Narrow"/>
          <w:i/>
          <w:iCs/>
          <w:sz w:val="20"/>
        </w:rPr>
        <w:t>2022</w:t>
      </w:r>
      <w:r w:rsidRPr="00A90F97">
        <w:rPr>
          <w:rFonts w:ascii="Arial Narrow" w:hAnsi="Arial Narrow"/>
          <w:sz w:val="20"/>
        </w:rPr>
        <w:t>. https://doi.org/10.1155/2022/9772416</w:t>
      </w:r>
      <w:r w:rsidRPr="00A90F97">
        <w:rPr>
          <w:rFonts w:ascii="Arial Narrow" w:hAnsi="Arial Narrow"/>
          <w:sz w:val="20"/>
          <w:lang w:val="en-US"/>
        </w:rPr>
        <w:t>.</w:t>
      </w:r>
    </w:p>
    <w:sectPr w:rsidR="00F51039" w:rsidRPr="00A90F97" w:rsidSect="005B4B32">
      <w:headerReference w:type="even" r:id="rId14"/>
      <w:headerReference w:type="default" r:id="rId15"/>
      <w:footerReference w:type="even" r:id="rId16"/>
      <w:footerReference w:type="default" r:id="rId17"/>
      <w:pgSz w:w="11906" w:h="16838" w:code="9"/>
      <w:pgMar w:top="1440" w:right="1426" w:bottom="1440" w:left="1440" w:header="288" w:footer="288" w:gutter="0"/>
      <w:pgNumType w:start="75"/>
      <w:cols w:space="23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49D061" w14:textId="77777777" w:rsidR="00443A45" w:rsidRDefault="00443A45" w:rsidP="00A1414F">
      <w:r>
        <w:separator/>
      </w:r>
    </w:p>
    <w:p w14:paraId="60CBEDFB" w14:textId="77777777" w:rsidR="00443A45" w:rsidRDefault="00443A45"/>
  </w:endnote>
  <w:endnote w:type="continuationSeparator" w:id="0">
    <w:p w14:paraId="5DA40B03" w14:textId="77777777" w:rsidR="00443A45" w:rsidRDefault="00443A45" w:rsidP="00A1414F">
      <w:r>
        <w:continuationSeparator/>
      </w:r>
    </w:p>
    <w:p w14:paraId="79474D33" w14:textId="77777777" w:rsidR="00443A45" w:rsidRDefault="00443A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Droid Sans Fallback">
    <w:altName w:val="Yu Gothic"/>
    <w:charset w:val="80"/>
    <w:family w:val="auto"/>
    <w:pitch w:val="variable"/>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80113" w14:textId="77777777" w:rsidR="00AF0CFB" w:rsidRDefault="00AF0CFB">
    <w:pPr>
      <w:pStyle w:val="BodyText"/>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B209E" w14:textId="560542AB" w:rsidR="00D359F8" w:rsidRPr="00DD35F1" w:rsidRDefault="00D359F8" w:rsidP="00DD35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F6FEE" w14:textId="5F441283" w:rsidR="004D327D" w:rsidRPr="00D359F8" w:rsidRDefault="004D327D" w:rsidP="00F4233D">
    <w:pPr>
      <w:pStyle w:val="Footer"/>
      <w:tabs>
        <w:tab w:val="right" w:pos="8190"/>
      </w:tabs>
      <w:rPr>
        <w:rFonts w:asciiTheme="minorHAnsi" w:hAnsiTheme="minorHAnsi" w:cstheme="minorHAnsi"/>
        <w:noProof/>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8BB4FE" w14:textId="77777777" w:rsidR="00443A45" w:rsidRDefault="00443A45" w:rsidP="00A1414F">
      <w:r>
        <w:separator/>
      </w:r>
    </w:p>
    <w:p w14:paraId="42AB29C6" w14:textId="77777777" w:rsidR="00443A45" w:rsidRDefault="00443A45"/>
  </w:footnote>
  <w:footnote w:type="continuationSeparator" w:id="0">
    <w:p w14:paraId="143CADAD" w14:textId="77777777" w:rsidR="00443A45" w:rsidRDefault="00443A45" w:rsidP="00A1414F">
      <w:r>
        <w:continuationSeparator/>
      </w:r>
    </w:p>
    <w:p w14:paraId="76DF77D2" w14:textId="77777777" w:rsidR="00443A45" w:rsidRDefault="00443A4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2065174"/>
      <w:docPartObj>
        <w:docPartGallery w:val="Page Numbers (Top of Page)"/>
        <w:docPartUnique/>
      </w:docPartObj>
    </w:sdtPr>
    <w:sdtEndPr/>
    <w:sdtContent>
      <w:p w14:paraId="7A1F96FF" w14:textId="4110B03C" w:rsidR="00B7735F" w:rsidRDefault="00000614">
        <w:pPr>
          <w:pStyle w:val="Header"/>
          <w:ind w:left="-864"/>
        </w:pPr>
        <w:r>
          <w:rPr>
            <w:noProof/>
            <w:lang w:val="en-US" w:eastAsia="en-US"/>
          </w:rPr>
          <mc:AlternateContent>
            <mc:Choice Requires="wpg">
              <w:drawing>
                <wp:anchor distT="0" distB="0" distL="114300" distR="114300" simplePos="0" relativeHeight="251660288" behindDoc="0" locked="0" layoutInCell="1" allowOverlap="1" wp14:anchorId="63F21B5D" wp14:editId="02CEED74">
                  <wp:simplePos x="0" y="0"/>
                  <wp:positionH relativeFrom="column">
                    <wp:posOffset>-548640</wp:posOffset>
                  </wp:positionH>
                  <wp:positionV relativeFrom="paragraph">
                    <wp:posOffset>0</wp:posOffset>
                  </wp:positionV>
                  <wp:extent cx="6655934" cy="542620"/>
                  <wp:effectExtent l="0" t="0" r="0" b="0"/>
                  <wp:wrapNone/>
                  <wp:docPr id="12" name="Group 12"/>
                  <wp:cNvGraphicFramePr/>
                  <a:graphic xmlns:a="http://schemas.openxmlformats.org/drawingml/2006/main">
                    <a:graphicData uri="http://schemas.microsoft.com/office/word/2010/wordprocessingGroup">
                      <wpg:wgp>
                        <wpg:cNvGrpSpPr/>
                        <wpg:grpSpPr>
                          <a:xfrm>
                            <a:off x="0" y="0"/>
                            <a:ext cx="6655934" cy="542620"/>
                            <a:chOff x="0" y="0"/>
                            <a:chExt cx="6265583" cy="542620"/>
                          </a:xfrm>
                        </wpg:grpSpPr>
                        <wps:wsp>
                          <wps:cNvPr id="10" name="Text Box 44"/>
                          <wps:cNvSpPr txBox="1">
                            <a:spLocks noChangeArrowheads="1"/>
                          </wps:cNvSpPr>
                          <wps:spPr bwMode="auto">
                            <a:xfrm>
                              <a:off x="0" y="0"/>
                              <a:ext cx="539750" cy="534670"/>
                            </a:xfrm>
                            <a:prstGeom prst="rect">
                              <a:avLst/>
                            </a:prstGeom>
                            <a:solidFill>
                              <a:schemeClr val="tx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E8244C" w14:textId="77777777" w:rsidR="00000614" w:rsidRPr="00000614" w:rsidRDefault="00000614" w:rsidP="00000614">
                                <w:pPr>
                                  <w:jc w:val="center"/>
                                  <w:rPr>
                                    <w:rFonts w:ascii="Arial Narrow" w:hAnsi="Arial Narrow"/>
                                  </w:rPr>
                                </w:pPr>
                                <w:r w:rsidRPr="00000614">
                                  <w:rPr>
                                    <w:rFonts w:ascii="Arial Narrow" w:hAnsi="Arial Narrow"/>
                                    <w:noProof w:val="0"/>
                                  </w:rPr>
                                  <w:fldChar w:fldCharType="begin"/>
                                </w:r>
                                <w:r w:rsidRPr="00000614">
                                  <w:rPr>
                                    <w:rFonts w:ascii="Arial Narrow" w:hAnsi="Arial Narrow"/>
                                  </w:rPr>
                                  <w:instrText xml:space="preserve"> PAGE    \* MERGEFORMAT </w:instrText>
                                </w:r>
                                <w:r w:rsidRPr="00000614">
                                  <w:rPr>
                                    <w:rFonts w:ascii="Arial Narrow" w:hAnsi="Arial Narrow"/>
                                    <w:noProof w:val="0"/>
                                  </w:rPr>
                                  <w:fldChar w:fldCharType="separate"/>
                                </w:r>
                                <w:r w:rsidR="00A90F97" w:rsidRPr="00A90F97">
                                  <w:rPr>
                                    <w:rFonts w:ascii="Arial Narrow" w:hAnsi="Arial Narrow"/>
                                    <w:b/>
                                    <w:bCs/>
                                    <w:color w:val="FFFFFF" w:themeColor="background1"/>
                                  </w:rPr>
                                  <w:t>72</w:t>
                                </w:r>
                                <w:r w:rsidRPr="00000614">
                                  <w:rPr>
                                    <w:rFonts w:ascii="Arial Narrow" w:hAnsi="Arial Narrow"/>
                                    <w:b/>
                                    <w:bCs/>
                                    <w:color w:val="FFFFFF" w:themeColor="background1"/>
                                  </w:rPr>
                                  <w:fldChar w:fldCharType="end"/>
                                </w:r>
                              </w:p>
                            </w:txbxContent>
                          </wps:txbx>
                          <wps:bodyPr rot="0" vert="horz" wrap="square" lIns="0" tIns="0" rIns="0" bIns="0" anchor="ctr" anchorCtr="0" upright="1">
                            <a:noAutofit/>
                          </wps:bodyPr>
                        </wps:wsp>
                        <wps:wsp>
                          <wps:cNvPr id="11" name="Text Box 11"/>
                          <wps:cNvSpPr txBox="1"/>
                          <wps:spPr>
                            <a:xfrm>
                              <a:off x="540286" y="7951"/>
                              <a:ext cx="5725297" cy="53466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4BEAC5" w14:textId="3035F6C4" w:rsidR="00000614" w:rsidRPr="005600DB" w:rsidRDefault="00DC1FC8" w:rsidP="00DC1FC8">
                                <w:pPr>
                                  <w:tabs>
                                    <w:tab w:val="left" w:pos="1530"/>
                                  </w:tabs>
                                  <w:ind w:left="2131" w:hanging="2131"/>
                                  <w:rPr>
                                    <w:rFonts w:ascii="Arial Narrow" w:hAnsi="Arial Narrow"/>
                                    <w:sz w:val="20"/>
                                    <w:lang w:val="en-US"/>
                                  </w:rPr>
                                </w:pPr>
                                <w:r>
                                  <w:rPr>
                                    <w:rFonts w:ascii="Arial Narrow" w:hAnsi="Arial Narrow"/>
                                    <w:sz w:val="20"/>
                                    <w:lang w:val="en-US"/>
                                  </w:rPr>
                                  <w:t>Fangidae</w:t>
                                </w:r>
                                <w:r w:rsidRPr="00B86975">
                                  <w:rPr>
                                    <w:rFonts w:ascii="Arial Narrow" w:hAnsi="Arial Narrow"/>
                                    <w:sz w:val="20"/>
                                    <w:lang w:val="en-US"/>
                                  </w:rPr>
                                  <w:t xml:space="preserve"> dan </w:t>
                                </w:r>
                                <w:r>
                                  <w:rPr>
                                    <w:rFonts w:ascii="Arial Narrow" w:hAnsi="Arial Narrow"/>
                                    <w:sz w:val="20"/>
                                    <w:lang w:val="en-US"/>
                                  </w:rPr>
                                  <w:t>Gamaruddin –</w:t>
                                </w:r>
                                <w:r w:rsidRPr="00B86975">
                                  <w:rPr>
                                    <w:rFonts w:ascii="Arial Narrow" w:hAnsi="Arial Narrow"/>
                                    <w:sz w:val="20"/>
                                    <w:lang w:val="en-US"/>
                                  </w:rPr>
                                  <w:t xml:space="preserve"> </w:t>
                                </w:r>
                                <w:r>
                                  <w:rPr>
                                    <w:rFonts w:ascii="Arial Narrow" w:hAnsi="Arial Narrow"/>
                                    <w:sz w:val="20"/>
                                    <w:lang w:val="en-US"/>
                                  </w:rPr>
                                  <w:t xml:space="preserve">Efektivitas Program Penyuluhan Pencegahan Penyakit </w:t>
                                </w:r>
                                <w:r w:rsidRPr="00DC1FC8">
                                  <w:rPr>
                                    <w:rFonts w:ascii="Arial Narrow" w:hAnsi="Arial Narrow"/>
                                    <w:i/>
                                    <w:sz w:val="20"/>
                                    <w:lang w:val="en-US"/>
                                  </w:rPr>
                                  <w:t>Septichaemia epizootica</w:t>
                                </w:r>
                                <w:r>
                                  <w:rPr>
                                    <w:rFonts w:ascii="Arial Narrow" w:hAnsi="Arial Narrow"/>
                                    <w:sz w:val="20"/>
                                    <w:lang w:val="en-US"/>
                                  </w:rPr>
                                  <w:t xml:space="preserve"> pada Sapi Ongole di Kecamatan Tana Righu Kabupaten Sumba Barat Provinsi, Nusa Tenggara Timur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F21B5D" id="Group 12" o:spid="_x0000_s1026" style="position:absolute;left:0;text-align:left;margin-left:-43.2pt;margin-top:0;width:524.1pt;height:42.75pt;z-index:251660288;mso-width-relative:margin;mso-height-relative:margin" coordsize="62655,5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">
                  <v:shapetype id="_x0000_t202" coordsize="21600,21600" o:spt="202" path="m,l,21600r21600,l21600,xe">
                    <v:stroke joinstyle="miter"/>
                    <v:path gradientshapeok="t" o:connecttype="rect"/>
                  </v:shapetype>
                  <v:shape id="Text Box 44" o:spid="_x0000_s1027" type="#_x0000_t202" style="position:absolute;width:5397;height:53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eOjsUA&#10;AADbAAAADwAAAGRycy9kb3ducmV2LnhtbESPT2vCQBDF70K/wzKCF6mbemgldRVpUDwUi3/A65Ad&#10;k5DsbJpdNX5751DobYb35r3fzJe9a9SNulB5NvA2SUAR595WXBg4HdevM1AhIltsPJOBBwVYLl4G&#10;c0ytv/OebodYKAnhkKKBMsY21TrkJTkME98Si3bxncMoa1do2+Fdwl2jp0nyrh1WLA0ltvRVUl4f&#10;rs7A6oOy+nT+2dX78Xn6jTbb/GJmzGjYrz5BRerjv/nvemsFX+jlFxlAL5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R46OxQAAANsAAAAPAAAAAAAAAAAAAAAAAJgCAABkcnMv&#10;ZG93bnJldi54bWxQSwUGAAAAAAQABAD1AAAAigMAAAAA&#10;" fillcolor="black [3213]" stroked="f">
                    <v:textbox inset="0,0,0,0">
                      <w:txbxContent>
                        <w:p w14:paraId="48E8244C" w14:textId="77777777" w:rsidR="00000614" w:rsidRPr="00000614" w:rsidRDefault="00000614" w:rsidP="00000614">
                          <w:pPr>
                            <w:jc w:val="center"/>
                            <w:rPr>
                              <w:rFonts w:ascii="Arial Narrow" w:hAnsi="Arial Narrow"/>
                            </w:rPr>
                          </w:pPr>
                          <w:r w:rsidRPr="00000614">
                            <w:rPr>
                              <w:rFonts w:ascii="Arial Narrow" w:hAnsi="Arial Narrow"/>
                              <w:noProof w:val="0"/>
                            </w:rPr>
                            <w:fldChar w:fldCharType="begin"/>
                          </w:r>
                          <w:r w:rsidRPr="00000614">
                            <w:rPr>
                              <w:rFonts w:ascii="Arial Narrow" w:hAnsi="Arial Narrow"/>
                            </w:rPr>
                            <w:instrText xml:space="preserve"> PAGE    \* MERGEFORMAT </w:instrText>
                          </w:r>
                          <w:r w:rsidRPr="00000614">
                            <w:rPr>
                              <w:rFonts w:ascii="Arial Narrow" w:hAnsi="Arial Narrow"/>
                              <w:noProof w:val="0"/>
                            </w:rPr>
                            <w:fldChar w:fldCharType="separate"/>
                          </w:r>
                          <w:r w:rsidR="00A90F97" w:rsidRPr="00A90F97">
                            <w:rPr>
                              <w:rFonts w:ascii="Arial Narrow" w:hAnsi="Arial Narrow"/>
                              <w:b/>
                              <w:bCs/>
                              <w:color w:val="FFFFFF" w:themeColor="background1"/>
                            </w:rPr>
                            <w:t>72</w:t>
                          </w:r>
                          <w:r w:rsidRPr="00000614">
                            <w:rPr>
                              <w:rFonts w:ascii="Arial Narrow" w:hAnsi="Arial Narrow"/>
                              <w:b/>
                              <w:bCs/>
                              <w:color w:val="FFFFFF" w:themeColor="background1"/>
                            </w:rPr>
                            <w:fldChar w:fldCharType="end"/>
                          </w:r>
                        </w:p>
                      </w:txbxContent>
                    </v:textbox>
                  </v:shape>
                  <v:shape id="Text Box 11" o:spid="_x0000_s1028" type="#_x0000_t202" style="position:absolute;left:5402;top:79;width:57253;height:53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6bib8A&#10;AADbAAAADwAAAGRycy9kb3ducmV2LnhtbERPzYrCMBC+L/gOYQQvsqb1IEs1iisIXq0+wNjMJt02&#10;k9JE2337jSB4m4/vdza70bXiQX2oPSvIFxkI4srrmo2C6+X4+QUiRGSNrWdS8EcBdtvJxwYL7Qc+&#10;06OMRqQQDgUqsDF2hZShsuQwLHxHnLgf3zuMCfZG6h6HFO5aucyylXRYc2qw2NHBUtWUd6egPN/2&#10;c1Pefy9z+82H4drkuWmUmk3H/RpEpDG+xS/3Saf5OTx/SQfI7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puJvwAAANsAAAAPAAAAAAAAAAAAAAAAAJgCAABkcnMvZG93bnJl&#10;di54bWxQSwUGAAAAAAQABAD1AAAAhAMAAAAA&#10;" fillcolor="white [3201]" stroked="f" strokeweight=".5pt">
                    <v:textbox>
                      <w:txbxContent>
                        <w:p w14:paraId="764BEAC5" w14:textId="3035F6C4" w:rsidR="00000614" w:rsidRPr="005600DB" w:rsidRDefault="00DC1FC8" w:rsidP="00DC1FC8">
                          <w:pPr>
                            <w:tabs>
                              <w:tab w:val="left" w:pos="1530"/>
                            </w:tabs>
                            <w:ind w:left="2131" w:hanging="2131"/>
                            <w:rPr>
                              <w:rFonts w:ascii="Arial Narrow" w:hAnsi="Arial Narrow"/>
                              <w:sz w:val="20"/>
                              <w:lang w:val="en-US"/>
                            </w:rPr>
                          </w:pPr>
                          <w:r>
                            <w:rPr>
                              <w:rFonts w:ascii="Arial Narrow" w:hAnsi="Arial Narrow"/>
                              <w:sz w:val="20"/>
                              <w:lang w:val="en-US"/>
                            </w:rPr>
                            <w:t>Fangidae</w:t>
                          </w:r>
                          <w:r w:rsidRPr="00B86975">
                            <w:rPr>
                              <w:rFonts w:ascii="Arial Narrow" w:hAnsi="Arial Narrow"/>
                              <w:sz w:val="20"/>
                              <w:lang w:val="en-US"/>
                            </w:rPr>
                            <w:t xml:space="preserve"> dan </w:t>
                          </w:r>
                          <w:r>
                            <w:rPr>
                              <w:rFonts w:ascii="Arial Narrow" w:hAnsi="Arial Narrow"/>
                              <w:sz w:val="20"/>
                              <w:lang w:val="en-US"/>
                            </w:rPr>
                            <w:t>Gamaruddin –</w:t>
                          </w:r>
                          <w:r w:rsidRPr="00B86975">
                            <w:rPr>
                              <w:rFonts w:ascii="Arial Narrow" w:hAnsi="Arial Narrow"/>
                              <w:sz w:val="20"/>
                              <w:lang w:val="en-US"/>
                            </w:rPr>
                            <w:t xml:space="preserve"> </w:t>
                          </w:r>
                          <w:r>
                            <w:rPr>
                              <w:rFonts w:ascii="Arial Narrow" w:hAnsi="Arial Narrow"/>
                              <w:sz w:val="20"/>
                              <w:lang w:val="en-US"/>
                            </w:rPr>
                            <w:t xml:space="preserve">Efektivitas Program Penyuluhan Pencegahan Penyakit </w:t>
                          </w:r>
                          <w:r w:rsidRPr="00DC1FC8">
                            <w:rPr>
                              <w:rFonts w:ascii="Arial Narrow" w:hAnsi="Arial Narrow"/>
                              <w:i/>
                              <w:sz w:val="20"/>
                              <w:lang w:val="en-US"/>
                            </w:rPr>
                            <w:t>Septichaemia epizootica</w:t>
                          </w:r>
                          <w:r>
                            <w:rPr>
                              <w:rFonts w:ascii="Arial Narrow" w:hAnsi="Arial Narrow"/>
                              <w:sz w:val="20"/>
                              <w:lang w:val="en-US"/>
                            </w:rPr>
                            <w:t xml:space="preserve"> pada Sapi Ongole di Kecamatan Tana Righu Kabupaten Sumba Barat Provinsi, Nusa Tenggara Timur</w:t>
                          </w:r>
                        </w:p>
                      </w:txbxContent>
                    </v:textbox>
                  </v:shape>
                </v:group>
              </w:pict>
            </mc:Fallback>
          </mc:AlternateContent>
        </w:r>
      </w:p>
    </w:sdtContent>
  </w:sdt>
  <w:p w14:paraId="0374DF46" w14:textId="77777777" w:rsidR="00B7735F" w:rsidRDefault="00B773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0" w:name="_Hlk155341941"/>
  <w:bookmarkStart w:id="1" w:name="_Hlk155341942"/>
  <w:bookmarkStart w:id="2" w:name="_Hlk155341954"/>
  <w:bookmarkStart w:id="3" w:name="_Hlk155341955"/>
  <w:bookmarkStart w:id="4" w:name="_Hlk155341956"/>
  <w:bookmarkStart w:id="5" w:name="_Hlk155341957"/>
  <w:p w14:paraId="5D367620" w14:textId="464489FE" w:rsidR="00B7735F" w:rsidRPr="00B7735F" w:rsidRDefault="00DD35F1" w:rsidP="00B7735F">
    <w:pPr>
      <w:rPr>
        <w:sz w:val="2"/>
        <w:szCs w:val="2"/>
      </w:rPr>
    </w:pPr>
    <w:r>
      <w:rPr>
        <w:lang w:val="en-US" w:eastAsia="en-US"/>
      </w:rPr>
      <mc:AlternateContent>
        <mc:Choice Requires="wpg">
          <w:drawing>
            <wp:anchor distT="0" distB="0" distL="114300" distR="114300" simplePos="0" relativeHeight="251676672" behindDoc="0" locked="0" layoutInCell="1" allowOverlap="1" wp14:anchorId="4E6EAD50" wp14:editId="144CEAC3">
              <wp:simplePos x="0" y="0"/>
              <wp:positionH relativeFrom="margin">
                <wp:align>center</wp:align>
              </wp:positionH>
              <wp:positionV relativeFrom="paragraph">
                <wp:posOffset>-33167</wp:posOffset>
              </wp:positionV>
              <wp:extent cx="7269480" cy="1233805"/>
              <wp:effectExtent l="0" t="0" r="7620" b="0"/>
              <wp:wrapThrough wrapText="bothSides">
                <wp:wrapPolygon edited="0">
                  <wp:start x="3623" y="2335"/>
                  <wp:lineTo x="1698" y="3669"/>
                  <wp:lineTo x="906" y="5336"/>
                  <wp:lineTo x="906" y="13674"/>
                  <wp:lineTo x="113" y="18009"/>
                  <wp:lineTo x="170" y="19677"/>
                  <wp:lineTo x="21566" y="19677"/>
                  <wp:lineTo x="21566" y="19010"/>
                  <wp:lineTo x="21340" y="10672"/>
                  <wp:lineTo x="21283" y="5003"/>
                  <wp:lineTo x="20604" y="4002"/>
                  <wp:lineTo x="17774" y="2335"/>
                  <wp:lineTo x="3623" y="2335"/>
                </wp:wrapPolygon>
              </wp:wrapThrough>
              <wp:docPr id="2" name="Group 2"/>
              <wp:cNvGraphicFramePr/>
              <a:graphic xmlns:a="http://schemas.openxmlformats.org/drawingml/2006/main">
                <a:graphicData uri="http://schemas.microsoft.com/office/word/2010/wordprocessingGroup">
                  <wpg:wgp>
                    <wpg:cNvGrpSpPr/>
                    <wpg:grpSpPr>
                      <a:xfrm>
                        <a:off x="0" y="0"/>
                        <a:ext cx="7269480" cy="1233805"/>
                        <a:chOff x="0" y="0"/>
                        <a:chExt cx="7632700" cy="1295400"/>
                      </a:xfrm>
                    </wpg:grpSpPr>
                    <pic:pic xmlns:pic="http://schemas.openxmlformats.org/drawingml/2006/picture">
                      <pic:nvPicPr>
                        <pic:cNvPr id="3" name="Picture 3" descr="C:\Users\Universitas Terbuka\AppData\Local\Microsoft\Windows\INetCache\Content.Word\pageHeaderLogoImage_en_US-fococlipping-HD-fococlipping-HD.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6337300" y="0"/>
                          <a:ext cx="1295400" cy="1295400"/>
                        </a:xfrm>
                        <a:prstGeom prst="rect">
                          <a:avLst/>
                        </a:prstGeom>
                        <a:noFill/>
                        <a:ln>
                          <a:noFill/>
                        </a:ln>
                      </pic:spPr>
                    </pic:pic>
                    <pic:pic xmlns:pic="http://schemas.openxmlformats.org/drawingml/2006/picture">
                      <pic:nvPicPr>
                        <pic:cNvPr id="4" name="Picture 4" descr="C:\Users\Universitas Terbuka\Downloads\logo-ut-small-transparent.pn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222250"/>
                          <a:ext cx="1273175" cy="958850"/>
                        </a:xfrm>
                        <a:prstGeom prst="rect">
                          <a:avLst/>
                        </a:prstGeom>
                        <a:noFill/>
                        <a:ln>
                          <a:noFill/>
                        </a:ln>
                      </pic:spPr>
                    </pic:pic>
                    <wps:wsp>
                      <wps:cNvPr id="5" name="Text Box 5"/>
                      <wps:cNvSpPr txBox="1"/>
                      <wps:spPr>
                        <a:xfrm>
                          <a:off x="1233171" y="141047"/>
                          <a:ext cx="5111750" cy="106672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E2234D" w14:textId="77777777" w:rsidR="00DD35F1" w:rsidRPr="006F56FA" w:rsidRDefault="00DD35F1" w:rsidP="00DD35F1">
                            <w:pPr>
                              <w:jc w:val="center"/>
                              <w:rPr>
                                <w:rFonts w:ascii="Arial Narrow" w:hAnsi="Arial Narrow"/>
                                <w:b/>
                                <w:sz w:val="28"/>
                                <w:szCs w:val="28"/>
                              </w:rPr>
                            </w:pPr>
                            <w:r w:rsidRPr="006F56FA">
                              <w:rPr>
                                <w:rFonts w:ascii="Arial Narrow" w:hAnsi="Arial Narrow"/>
                                <w:b/>
                                <w:sz w:val="28"/>
                                <w:szCs w:val="28"/>
                              </w:rPr>
                              <w:t>Jurnal Agribisnis – Universitas Terbuka</w:t>
                            </w:r>
                          </w:p>
                          <w:p w14:paraId="1370F726" w14:textId="77777777" w:rsidR="00DD35F1" w:rsidRPr="006F56FA" w:rsidRDefault="00DD35F1" w:rsidP="00DD35F1">
                            <w:pPr>
                              <w:jc w:val="center"/>
                              <w:rPr>
                                <w:rFonts w:ascii="Arial Narrow" w:hAnsi="Arial Narrow"/>
                              </w:rPr>
                            </w:pPr>
                            <w:r w:rsidRPr="006F56FA">
                              <w:rPr>
                                <w:rFonts w:ascii="Arial Narrow" w:hAnsi="Arial Narrow"/>
                              </w:rPr>
                              <w:t xml:space="preserve">Laman Jurnal : </w:t>
                            </w:r>
                            <w:hyperlink r:id="rId3" w:history="1">
                              <w:r w:rsidRPr="006F56FA">
                                <w:rPr>
                                  <w:rStyle w:val="Hyperlink"/>
                                  <w:rFonts w:ascii="Arial Narrow" w:hAnsi="Arial Narrow"/>
                                </w:rPr>
                                <w:t>http://jurnal.ut.ac.id/index.php/agribisnis</w:t>
                              </w:r>
                            </w:hyperlink>
                          </w:p>
                          <w:p w14:paraId="6FC62CCA" w14:textId="61C50CDD" w:rsidR="00DD35F1" w:rsidRPr="001C5603" w:rsidRDefault="00DD35F1" w:rsidP="00DD35F1">
                            <w:pPr>
                              <w:jc w:val="center"/>
                              <w:rPr>
                                <w:rFonts w:ascii="Arial Narrow" w:hAnsi="Arial Narrow"/>
                                <w:lang w:val="en-US"/>
                              </w:rPr>
                            </w:pPr>
                            <w:r w:rsidRPr="006F56FA">
                              <w:rPr>
                                <w:rFonts w:ascii="Arial Narrow" w:hAnsi="Arial Narrow"/>
                              </w:rPr>
                              <w:t>DOI : 10.33830/</w:t>
                            </w:r>
                            <w:r w:rsidRPr="00326597">
                              <w:rPr>
                                <w:rFonts w:ascii="Arial Narrow" w:hAnsi="Arial Narrow" w:cs="Segoe UI"/>
                                <w:shd w:val="clear" w:color="auto" w:fill="FFFFFF"/>
                              </w:rPr>
                              <w:t>Agridev</w:t>
                            </w:r>
                            <w:r>
                              <w:rPr>
                                <w:rFonts w:ascii="Arial Narrow" w:hAnsi="Arial Narrow"/>
                              </w:rPr>
                              <w:t>.v</w:t>
                            </w:r>
                            <w:r>
                              <w:rPr>
                                <w:rFonts w:ascii="Arial Narrow" w:hAnsi="Arial Narrow"/>
                                <w:lang w:val="en-US"/>
                              </w:rPr>
                              <w:t>2</w:t>
                            </w:r>
                            <w:r>
                              <w:rPr>
                                <w:rFonts w:ascii="Arial Narrow" w:hAnsi="Arial Narrow"/>
                              </w:rPr>
                              <w:t>i</w:t>
                            </w:r>
                            <w:r>
                              <w:rPr>
                                <w:rFonts w:ascii="Arial Narrow" w:hAnsi="Arial Narrow"/>
                                <w:lang w:val="en-US"/>
                              </w:rPr>
                              <w:t>2</w:t>
                            </w:r>
                            <w:r w:rsidRPr="006F56FA">
                              <w:rPr>
                                <w:rFonts w:ascii="Arial Narrow" w:hAnsi="Arial Narrow"/>
                              </w:rPr>
                              <w:t>.</w:t>
                            </w:r>
                            <w:r>
                              <w:rPr>
                                <w:rFonts w:ascii="Arial Narrow" w:hAnsi="Arial Narrow"/>
                                <w:lang w:val="en-US"/>
                              </w:rPr>
                              <w:t>9860</w:t>
                            </w:r>
                            <w:r w:rsidRPr="006F56FA">
                              <w:rPr>
                                <w:rFonts w:ascii="Arial Narrow" w:hAnsi="Arial Narrow"/>
                              </w:rPr>
                              <w:t>.202</w:t>
                            </w:r>
                            <w:r>
                              <w:rPr>
                                <w:rFonts w:ascii="Arial Narrow" w:hAnsi="Arial Narrow"/>
                                <w:lang w:val="en-US"/>
                              </w:rPr>
                              <w:t>3</w:t>
                            </w:r>
                          </w:p>
                          <w:p w14:paraId="20B1463C" w14:textId="77777777" w:rsidR="00DD35F1" w:rsidRPr="001C5603" w:rsidRDefault="00DD35F1" w:rsidP="00DD35F1">
                            <w:pPr>
                              <w:jc w:val="center"/>
                              <w:rPr>
                                <w:rFonts w:ascii="Arial Narrow" w:hAnsi="Arial Narrow"/>
                                <w:lang w:val="en-US"/>
                              </w:rPr>
                            </w:pPr>
                            <w:r w:rsidRPr="006F56FA">
                              <w:rPr>
                                <w:rFonts w:ascii="Arial Narrow" w:hAnsi="Arial Narrow"/>
                              </w:rPr>
                              <w:t xml:space="preserve">Volume </w:t>
                            </w:r>
                            <w:r>
                              <w:rPr>
                                <w:rFonts w:ascii="Arial Narrow" w:hAnsi="Arial Narrow"/>
                              </w:rPr>
                              <w:t>0</w:t>
                            </w:r>
                            <w:r>
                              <w:rPr>
                                <w:rFonts w:ascii="Arial Narrow" w:hAnsi="Arial Narrow"/>
                                <w:lang w:val="en-US"/>
                              </w:rPr>
                              <w:t>2</w:t>
                            </w:r>
                            <w:r w:rsidRPr="006F56FA">
                              <w:rPr>
                                <w:rFonts w:ascii="Arial Narrow" w:hAnsi="Arial Narrow"/>
                              </w:rPr>
                              <w:t xml:space="preserve"> Edisi </w:t>
                            </w:r>
                            <w:r>
                              <w:rPr>
                                <w:rFonts w:ascii="Arial Narrow" w:hAnsi="Arial Narrow"/>
                                <w:lang w:val="en-US"/>
                              </w:rPr>
                              <w:t>02</w:t>
                            </w:r>
                            <w:r>
                              <w:rPr>
                                <w:rFonts w:ascii="Arial Narrow" w:hAnsi="Arial Narrow"/>
                              </w:rPr>
                              <w:t xml:space="preserve">, </w:t>
                            </w:r>
                            <w:r>
                              <w:rPr>
                                <w:rFonts w:ascii="Arial Narrow" w:hAnsi="Arial Narrow"/>
                                <w:lang w:val="en-US"/>
                              </w:rPr>
                              <w:t>Agustus 2024</w:t>
                            </w:r>
                          </w:p>
                          <w:p w14:paraId="4BE02138" w14:textId="1823ABB7" w:rsidR="00DD35F1" w:rsidRPr="002F34C5" w:rsidRDefault="00DD35F1" w:rsidP="00DD35F1">
                            <w:pPr>
                              <w:jc w:val="center"/>
                              <w:rPr>
                                <w:rFonts w:ascii="Arial Narrow" w:hAnsi="Arial Narrow"/>
                                <w:sz w:val="18"/>
                                <w:szCs w:val="18"/>
                                <w:lang w:val="en-US"/>
                              </w:rPr>
                            </w:pPr>
                            <w:r w:rsidRPr="00133E74">
                              <w:rPr>
                                <w:rFonts w:ascii="Arial Narrow" w:hAnsi="Arial Narrow"/>
                                <w:sz w:val="18"/>
                                <w:szCs w:val="18"/>
                              </w:rPr>
                              <w:t xml:space="preserve">Diterima : </w:t>
                            </w:r>
                            <w:r>
                              <w:rPr>
                                <w:rFonts w:ascii="Arial Narrow" w:hAnsi="Arial Narrow"/>
                                <w:sz w:val="18"/>
                                <w:szCs w:val="18"/>
                                <w:lang w:val="en-US"/>
                              </w:rPr>
                              <w:t>16 Agustus 2024</w:t>
                            </w:r>
                            <w:r w:rsidRPr="00133E74">
                              <w:rPr>
                                <w:rFonts w:ascii="Arial Narrow" w:hAnsi="Arial Narrow"/>
                                <w:sz w:val="18"/>
                                <w:szCs w:val="18"/>
                              </w:rPr>
                              <w:t xml:space="preserve">   Revisi : </w:t>
                            </w:r>
                            <w:r>
                              <w:rPr>
                                <w:rFonts w:ascii="Arial Narrow" w:hAnsi="Arial Narrow"/>
                                <w:sz w:val="18"/>
                                <w:szCs w:val="18"/>
                                <w:lang w:val="en-US"/>
                              </w:rPr>
                              <w:t>24 Agustus 2024</w:t>
                            </w:r>
                            <w:r w:rsidRPr="00133E74">
                              <w:rPr>
                                <w:rFonts w:ascii="Arial Narrow" w:hAnsi="Arial Narrow"/>
                                <w:sz w:val="18"/>
                                <w:szCs w:val="18"/>
                              </w:rPr>
                              <w:t xml:space="preserve">   Publikasi : </w:t>
                            </w:r>
                            <w:r>
                              <w:rPr>
                                <w:rFonts w:ascii="Arial Narrow" w:hAnsi="Arial Narrow"/>
                                <w:sz w:val="18"/>
                                <w:szCs w:val="18"/>
                                <w:lang w:val="en-US"/>
                              </w:rPr>
                              <w:t>31 Agustus 2024</w:t>
                            </w:r>
                          </w:p>
                          <w:p w14:paraId="70674EBD" w14:textId="77777777" w:rsidR="00DD35F1" w:rsidRPr="006F56FA" w:rsidRDefault="00DD35F1" w:rsidP="00DD35F1">
                            <w:pPr>
                              <w:jc w:val="center"/>
                              <w:rPr>
                                <w:rFonts w:ascii="Arial Narrow" w:hAnsi="Arial Narr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E6EAD50" id="Group 2" o:spid="_x0000_s1029" style="position:absolute;margin-left:0;margin-top:-2.6pt;width:572.4pt;height:97.15pt;z-index:251676672;mso-position-horizontal:center;mso-position-horizontal-relative:margin;mso-height-relative:margin" coordsize="76327,129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style="position:absolute;left:63373;width:12954;height:129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PXOzDAAAA2gAAAA8AAABkcnMvZG93bnJldi54bWxEj9FqwkAURN8L/sNyhb7VjZbaGrMJQQiU&#10;4oOm/YBL9ppEs3djdhvTv+8WCj4OM3OGSbLJdGKkwbWWFSwXEQjiyuqWawVfn8XTGwjnkTV2lknB&#10;DznI0tlDgrG2Nz7SWPpaBAi7GBU03vexlK5qyKBb2J44eCc7GPRBDrXUA94C3HRyFUVrabDlsNBg&#10;T7uGqkv5bRSM+eZ45e5jPL+8Rns+7Q+2KHOlHudTvgXhafL38H/7XSt4hr8r4QbI9B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49c7MMAAADaAAAADwAAAAAAAAAAAAAAAACf&#10;AgAAZHJzL2Rvd25yZXYueG1sUEsFBgAAAAAEAAQA9wAAAI8DAAAAAA==&#10;">
                <v:imagedata r:id="rId4" o:title="pageHeaderLogoImage_en_US-fococlipping-HD-fococlipping-HD"/>
                <v:path arrowok="t"/>
              </v:shape>
              <v:shape id="Picture 4" o:spid="_x0000_s1031" type="#_x0000_t75" style="position:absolute;top:2222;width:12731;height:95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wKyfEAAAA2gAAAA8AAABkcnMvZG93bnJldi54bWxEj81qwzAQhO+FvIPYQC6lkRtMKW6UEAI1&#10;JtBA0xxyXKytbWqtjKT4J09fBQo9DjPzDbPejqYVPTnfWFbwvExAEJdWN1wpOH+9P72C8AFZY2uZ&#10;FEzkYbuZPawx03bgT+pPoRIRwj5DBXUIXSalL2sy6Je2I47et3UGQ5SuktrhEOGmlaskeZEGG44L&#10;NXa0r6n8OV2NAof5+GEPl+KWNscwPNo+n65SqcV83L2BCDSG//Bfu9AKUrhfiTdAbn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swKyfEAAAA2gAAAA8AAAAAAAAAAAAAAAAA&#10;nwIAAGRycy9kb3ducmV2LnhtbFBLBQYAAAAABAAEAPcAAACQAwAAAAA=&#10;">
                <v:imagedata r:id="rId5" o:title="logo-ut-small-transparent"/>
                <v:path arrowok="t"/>
              </v:shape>
              <v:shapetype id="_x0000_t202" coordsize="21600,21600" o:spt="202" path="m,l,21600r21600,l21600,xe">
                <v:stroke joinstyle="miter"/>
                <v:path gradientshapeok="t" o:connecttype="rect"/>
              </v:shapetype>
              <v:shape id="Text Box 5" o:spid="_x0000_s1032" type="#_x0000_t202" style="position:absolute;left:12331;top:1410;width:51118;height:10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LjT8QA&#10;AADaAAAADwAAAGRycy9kb3ducmV2LnhtbESPT4vCMBTE7wt+h/AEb2u6giJd0yIFUcQ9+Ofi7W3z&#10;bMs2L7WJWvfTG0HwOMzMb5hZ2plaXKl1lWUFX8MIBHFudcWFgsN+8TkF4TyyxtoyKbiTgzTpfcww&#10;1vbGW7rufCEChF2MCkrvm1hKl5dk0A1tQxy8k20N+iDbQuoWbwFuajmKook0WHFYKLGhrKT8b3cx&#10;CtbZ4ge3vyMz/a+z5eY0b86H41ipQb+bf4Pw1Pl3+NVeaQVjeF4JN0A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i40/EAAAA2gAAAA8AAAAAAAAAAAAAAAAAmAIAAGRycy9k&#10;b3ducmV2LnhtbFBLBQYAAAAABAAEAPUAAACJAwAAAAA=&#10;" filled="f" stroked="f" strokeweight=".5pt">
                <v:textbox>
                  <w:txbxContent>
                    <w:p w14:paraId="19E2234D" w14:textId="77777777" w:rsidR="00DD35F1" w:rsidRPr="006F56FA" w:rsidRDefault="00DD35F1" w:rsidP="00DD35F1">
                      <w:pPr>
                        <w:jc w:val="center"/>
                        <w:rPr>
                          <w:rFonts w:ascii="Arial Narrow" w:hAnsi="Arial Narrow"/>
                          <w:b/>
                          <w:sz w:val="28"/>
                          <w:szCs w:val="28"/>
                        </w:rPr>
                      </w:pPr>
                      <w:r w:rsidRPr="006F56FA">
                        <w:rPr>
                          <w:rFonts w:ascii="Arial Narrow" w:hAnsi="Arial Narrow"/>
                          <w:b/>
                          <w:sz w:val="28"/>
                          <w:szCs w:val="28"/>
                        </w:rPr>
                        <w:t>Jurnal Agribisnis – Universitas Terbuka</w:t>
                      </w:r>
                    </w:p>
                    <w:p w14:paraId="1370F726" w14:textId="77777777" w:rsidR="00DD35F1" w:rsidRPr="006F56FA" w:rsidRDefault="00DD35F1" w:rsidP="00DD35F1">
                      <w:pPr>
                        <w:jc w:val="center"/>
                        <w:rPr>
                          <w:rFonts w:ascii="Arial Narrow" w:hAnsi="Arial Narrow"/>
                        </w:rPr>
                      </w:pPr>
                      <w:r w:rsidRPr="006F56FA">
                        <w:rPr>
                          <w:rFonts w:ascii="Arial Narrow" w:hAnsi="Arial Narrow"/>
                        </w:rPr>
                        <w:t xml:space="preserve">Laman Jurnal : </w:t>
                      </w:r>
                      <w:hyperlink r:id="rId6" w:history="1">
                        <w:r w:rsidRPr="006F56FA">
                          <w:rPr>
                            <w:rStyle w:val="Hyperlink"/>
                            <w:rFonts w:ascii="Arial Narrow" w:hAnsi="Arial Narrow"/>
                          </w:rPr>
                          <w:t>http://jurnal.ut.ac.id/index.php/agribisnis</w:t>
                        </w:r>
                      </w:hyperlink>
                    </w:p>
                    <w:p w14:paraId="6FC62CCA" w14:textId="61C50CDD" w:rsidR="00DD35F1" w:rsidRPr="001C5603" w:rsidRDefault="00DD35F1" w:rsidP="00DD35F1">
                      <w:pPr>
                        <w:jc w:val="center"/>
                        <w:rPr>
                          <w:rFonts w:ascii="Arial Narrow" w:hAnsi="Arial Narrow"/>
                          <w:lang w:val="en-US"/>
                        </w:rPr>
                      </w:pPr>
                      <w:r w:rsidRPr="006F56FA">
                        <w:rPr>
                          <w:rFonts w:ascii="Arial Narrow" w:hAnsi="Arial Narrow"/>
                        </w:rPr>
                        <w:t>DOI : 10.33830/</w:t>
                      </w:r>
                      <w:r w:rsidRPr="00326597">
                        <w:rPr>
                          <w:rFonts w:ascii="Arial Narrow" w:hAnsi="Arial Narrow" w:cs="Segoe UI"/>
                          <w:shd w:val="clear" w:color="auto" w:fill="FFFFFF"/>
                        </w:rPr>
                        <w:t>Agridev</w:t>
                      </w:r>
                      <w:r>
                        <w:rPr>
                          <w:rFonts w:ascii="Arial Narrow" w:hAnsi="Arial Narrow"/>
                        </w:rPr>
                        <w:t>.v</w:t>
                      </w:r>
                      <w:r>
                        <w:rPr>
                          <w:rFonts w:ascii="Arial Narrow" w:hAnsi="Arial Narrow"/>
                          <w:lang w:val="en-US"/>
                        </w:rPr>
                        <w:t>2</w:t>
                      </w:r>
                      <w:r>
                        <w:rPr>
                          <w:rFonts w:ascii="Arial Narrow" w:hAnsi="Arial Narrow"/>
                        </w:rPr>
                        <w:t>i</w:t>
                      </w:r>
                      <w:r>
                        <w:rPr>
                          <w:rFonts w:ascii="Arial Narrow" w:hAnsi="Arial Narrow"/>
                          <w:lang w:val="en-US"/>
                        </w:rPr>
                        <w:t>2</w:t>
                      </w:r>
                      <w:r w:rsidRPr="006F56FA">
                        <w:rPr>
                          <w:rFonts w:ascii="Arial Narrow" w:hAnsi="Arial Narrow"/>
                        </w:rPr>
                        <w:t>.</w:t>
                      </w:r>
                      <w:r>
                        <w:rPr>
                          <w:rFonts w:ascii="Arial Narrow" w:hAnsi="Arial Narrow"/>
                          <w:lang w:val="en-US"/>
                        </w:rPr>
                        <w:t>9860</w:t>
                      </w:r>
                      <w:r w:rsidRPr="006F56FA">
                        <w:rPr>
                          <w:rFonts w:ascii="Arial Narrow" w:hAnsi="Arial Narrow"/>
                        </w:rPr>
                        <w:t>.202</w:t>
                      </w:r>
                      <w:r>
                        <w:rPr>
                          <w:rFonts w:ascii="Arial Narrow" w:hAnsi="Arial Narrow"/>
                          <w:lang w:val="en-US"/>
                        </w:rPr>
                        <w:t>3</w:t>
                      </w:r>
                    </w:p>
                    <w:p w14:paraId="20B1463C" w14:textId="77777777" w:rsidR="00DD35F1" w:rsidRPr="001C5603" w:rsidRDefault="00DD35F1" w:rsidP="00DD35F1">
                      <w:pPr>
                        <w:jc w:val="center"/>
                        <w:rPr>
                          <w:rFonts w:ascii="Arial Narrow" w:hAnsi="Arial Narrow"/>
                          <w:lang w:val="en-US"/>
                        </w:rPr>
                      </w:pPr>
                      <w:r w:rsidRPr="006F56FA">
                        <w:rPr>
                          <w:rFonts w:ascii="Arial Narrow" w:hAnsi="Arial Narrow"/>
                        </w:rPr>
                        <w:t xml:space="preserve">Volume </w:t>
                      </w:r>
                      <w:r>
                        <w:rPr>
                          <w:rFonts w:ascii="Arial Narrow" w:hAnsi="Arial Narrow"/>
                        </w:rPr>
                        <w:t>0</w:t>
                      </w:r>
                      <w:r>
                        <w:rPr>
                          <w:rFonts w:ascii="Arial Narrow" w:hAnsi="Arial Narrow"/>
                          <w:lang w:val="en-US"/>
                        </w:rPr>
                        <w:t>2</w:t>
                      </w:r>
                      <w:r w:rsidRPr="006F56FA">
                        <w:rPr>
                          <w:rFonts w:ascii="Arial Narrow" w:hAnsi="Arial Narrow"/>
                        </w:rPr>
                        <w:t xml:space="preserve"> Edisi </w:t>
                      </w:r>
                      <w:r>
                        <w:rPr>
                          <w:rFonts w:ascii="Arial Narrow" w:hAnsi="Arial Narrow"/>
                          <w:lang w:val="en-US"/>
                        </w:rPr>
                        <w:t>02</w:t>
                      </w:r>
                      <w:r>
                        <w:rPr>
                          <w:rFonts w:ascii="Arial Narrow" w:hAnsi="Arial Narrow"/>
                        </w:rPr>
                        <w:t xml:space="preserve">, </w:t>
                      </w:r>
                      <w:r>
                        <w:rPr>
                          <w:rFonts w:ascii="Arial Narrow" w:hAnsi="Arial Narrow"/>
                          <w:lang w:val="en-US"/>
                        </w:rPr>
                        <w:t>Agustus 2024</w:t>
                      </w:r>
                    </w:p>
                    <w:p w14:paraId="4BE02138" w14:textId="1823ABB7" w:rsidR="00DD35F1" w:rsidRPr="002F34C5" w:rsidRDefault="00DD35F1" w:rsidP="00DD35F1">
                      <w:pPr>
                        <w:jc w:val="center"/>
                        <w:rPr>
                          <w:rFonts w:ascii="Arial Narrow" w:hAnsi="Arial Narrow"/>
                          <w:sz w:val="18"/>
                          <w:szCs w:val="18"/>
                          <w:lang w:val="en-US"/>
                        </w:rPr>
                      </w:pPr>
                      <w:r w:rsidRPr="00133E74">
                        <w:rPr>
                          <w:rFonts w:ascii="Arial Narrow" w:hAnsi="Arial Narrow"/>
                          <w:sz w:val="18"/>
                          <w:szCs w:val="18"/>
                        </w:rPr>
                        <w:t xml:space="preserve">Diterima : </w:t>
                      </w:r>
                      <w:r>
                        <w:rPr>
                          <w:rFonts w:ascii="Arial Narrow" w:hAnsi="Arial Narrow"/>
                          <w:sz w:val="18"/>
                          <w:szCs w:val="18"/>
                          <w:lang w:val="en-US"/>
                        </w:rPr>
                        <w:t>16</w:t>
                      </w:r>
                      <w:r>
                        <w:rPr>
                          <w:rFonts w:ascii="Arial Narrow" w:hAnsi="Arial Narrow"/>
                          <w:sz w:val="18"/>
                          <w:szCs w:val="18"/>
                          <w:lang w:val="en-US"/>
                        </w:rPr>
                        <w:t xml:space="preserve"> </w:t>
                      </w:r>
                      <w:r>
                        <w:rPr>
                          <w:rFonts w:ascii="Arial Narrow" w:hAnsi="Arial Narrow"/>
                          <w:sz w:val="18"/>
                          <w:szCs w:val="18"/>
                          <w:lang w:val="en-US"/>
                        </w:rPr>
                        <w:t>Agustus</w:t>
                      </w:r>
                      <w:r>
                        <w:rPr>
                          <w:rFonts w:ascii="Arial Narrow" w:hAnsi="Arial Narrow"/>
                          <w:sz w:val="18"/>
                          <w:szCs w:val="18"/>
                          <w:lang w:val="en-US"/>
                        </w:rPr>
                        <w:t xml:space="preserve"> 2024</w:t>
                      </w:r>
                      <w:r w:rsidRPr="00133E74">
                        <w:rPr>
                          <w:rFonts w:ascii="Arial Narrow" w:hAnsi="Arial Narrow"/>
                          <w:sz w:val="18"/>
                          <w:szCs w:val="18"/>
                        </w:rPr>
                        <w:t xml:space="preserve">   Revisi : </w:t>
                      </w:r>
                      <w:r>
                        <w:rPr>
                          <w:rFonts w:ascii="Arial Narrow" w:hAnsi="Arial Narrow"/>
                          <w:sz w:val="18"/>
                          <w:szCs w:val="18"/>
                          <w:lang w:val="en-US"/>
                        </w:rPr>
                        <w:t>24 Agustus 2024</w:t>
                      </w:r>
                      <w:r w:rsidRPr="00133E74">
                        <w:rPr>
                          <w:rFonts w:ascii="Arial Narrow" w:hAnsi="Arial Narrow"/>
                          <w:sz w:val="18"/>
                          <w:szCs w:val="18"/>
                        </w:rPr>
                        <w:t xml:space="preserve">   Publikasi : </w:t>
                      </w:r>
                      <w:r>
                        <w:rPr>
                          <w:rFonts w:ascii="Arial Narrow" w:hAnsi="Arial Narrow"/>
                          <w:sz w:val="18"/>
                          <w:szCs w:val="18"/>
                          <w:lang w:val="en-US"/>
                        </w:rPr>
                        <w:t>31 Agustus 2024</w:t>
                      </w:r>
                    </w:p>
                    <w:p w14:paraId="70674EBD" w14:textId="77777777" w:rsidR="00DD35F1" w:rsidRPr="006F56FA" w:rsidRDefault="00DD35F1" w:rsidP="00DD35F1">
                      <w:pPr>
                        <w:jc w:val="center"/>
                        <w:rPr>
                          <w:rFonts w:ascii="Arial Narrow" w:hAnsi="Arial Narrow"/>
                        </w:rPr>
                      </w:pPr>
                    </w:p>
                  </w:txbxContent>
                </v:textbox>
              </v:shape>
              <w10:wrap type="through" anchorx="margin"/>
            </v:group>
          </w:pict>
        </mc:Fallback>
      </mc:AlternateContent>
    </w:r>
    <w:bookmarkEnd w:id="0"/>
    <w:bookmarkEnd w:id="1"/>
    <w:bookmarkEnd w:id="2"/>
    <w:bookmarkEnd w:id="3"/>
    <w:bookmarkEnd w:id="4"/>
    <w:bookmarkEnd w:id="5"/>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2040498"/>
      <w:docPartObj>
        <w:docPartGallery w:val="Page Numbers (Top of Page)"/>
        <w:docPartUnique/>
      </w:docPartObj>
    </w:sdtPr>
    <w:sdtEndPr/>
    <w:sdtContent>
      <w:p w14:paraId="7E8A4A97" w14:textId="6C35998B" w:rsidR="00191961" w:rsidRDefault="00DC1FC8" w:rsidP="00191961">
        <w:pPr>
          <w:pStyle w:val="Header"/>
          <w:ind w:left="-864"/>
        </w:pPr>
        <w:r>
          <w:rPr>
            <w:noProof/>
            <w:lang w:val="en-US" w:eastAsia="en-US"/>
          </w:rPr>
          <mc:AlternateContent>
            <mc:Choice Requires="wpg">
              <w:drawing>
                <wp:anchor distT="0" distB="0" distL="114300" distR="114300" simplePos="0" relativeHeight="251672576" behindDoc="0" locked="0" layoutInCell="1" allowOverlap="1" wp14:anchorId="3B89BF78" wp14:editId="7205DDCC">
                  <wp:simplePos x="0" y="0"/>
                  <wp:positionH relativeFrom="margin">
                    <wp:align>center</wp:align>
                  </wp:positionH>
                  <wp:positionV relativeFrom="paragraph">
                    <wp:posOffset>5715</wp:posOffset>
                  </wp:positionV>
                  <wp:extent cx="6655934" cy="542620"/>
                  <wp:effectExtent l="0" t="0" r="0" b="0"/>
                  <wp:wrapNone/>
                  <wp:docPr id="8" name="Group 8"/>
                  <wp:cNvGraphicFramePr/>
                  <a:graphic xmlns:a="http://schemas.openxmlformats.org/drawingml/2006/main">
                    <a:graphicData uri="http://schemas.microsoft.com/office/word/2010/wordprocessingGroup">
                      <wpg:wgp>
                        <wpg:cNvGrpSpPr/>
                        <wpg:grpSpPr>
                          <a:xfrm>
                            <a:off x="0" y="0"/>
                            <a:ext cx="6655934" cy="542620"/>
                            <a:chOff x="0" y="0"/>
                            <a:chExt cx="6265583" cy="542620"/>
                          </a:xfrm>
                        </wpg:grpSpPr>
                        <wps:wsp>
                          <wps:cNvPr id="9" name="Text Box 44"/>
                          <wps:cNvSpPr txBox="1">
                            <a:spLocks noChangeArrowheads="1"/>
                          </wps:cNvSpPr>
                          <wps:spPr bwMode="auto">
                            <a:xfrm>
                              <a:off x="0" y="0"/>
                              <a:ext cx="539750" cy="534670"/>
                            </a:xfrm>
                            <a:prstGeom prst="rect">
                              <a:avLst/>
                            </a:prstGeom>
                            <a:solidFill>
                              <a:schemeClr val="tx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E4CA77" w14:textId="77777777" w:rsidR="00DC1FC8" w:rsidRPr="00000614" w:rsidRDefault="00DC1FC8" w:rsidP="00DC1FC8">
                                <w:pPr>
                                  <w:jc w:val="center"/>
                                  <w:rPr>
                                    <w:rFonts w:ascii="Arial Narrow" w:hAnsi="Arial Narrow"/>
                                  </w:rPr>
                                </w:pPr>
                                <w:r w:rsidRPr="00000614">
                                  <w:rPr>
                                    <w:rFonts w:ascii="Arial Narrow" w:hAnsi="Arial Narrow"/>
                                    <w:noProof w:val="0"/>
                                  </w:rPr>
                                  <w:fldChar w:fldCharType="begin"/>
                                </w:r>
                                <w:r w:rsidRPr="00000614">
                                  <w:rPr>
                                    <w:rFonts w:ascii="Arial Narrow" w:hAnsi="Arial Narrow"/>
                                  </w:rPr>
                                  <w:instrText xml:space="preserve"> PAGE    \* MERGEFORMAT </w:instrText>
                                </w:r>
                                <w:r w:rsidRPr="00000614">
                                  <w:rPr>
                                    <w:rFonts w:ascii="Arial Narrow" w:hAnsi="Arial Narrow"/>
                                    <w:noProof w:val="0"/>
                                  </w:rPr>
                                  <w:fldChar w:fldCharType="separate"/>
                                </w:r>
                                <w:r w:rsidR="00DD35F1" w:rsidRPr="00DD35F1">
                                  <w:rPr>
                                    <w:rFonts w:ascii="Arial Narrow" w:hAnsi="Arial Narrow"/>
                                    <w:b/>
                                    <w:bCs/>
                                    <w:color w:val="FFFFFF" w:themeColor="background1"/>
                                  </w:rPr>
                                  <w:t>2</w:t>
                                </w:r>
                                <w:r w:rsidRPr="00000614">
                                  <w:rPr>
                                    <w:rFonts w:ascii="Arial Narrow" w:hAnsi="Arial Narrow"/>
                                    <w:b/>
                                    <w:bCs/>
                                    <w:color w:val="FFFFFF" w:themeColor="background1"/>
                                  </w:rPr>
                                  <w:fldChar w:fldCharType="end"/>
                                </w:r>
                              </w:p>
                            </w:txbxContent>
                          </wps:txbx>
                          <wps:bodyPr rot="0" vert="horz" wrap="square" lIns="0" tIns="0" rIns="0" bIns="0" anchor="ctr" anchorCtr="0" upright="1">
                            <a:noAutofit/>
                          </wps:bodyPr>
                        </wps:wsp>
                        <wps:wsp>
                          <wps:cNvPr id="13" name="Text Box 13"/>
                          <wps:cNvSpPr txBox="1"/>
                          <wps:spPr>
                            <a:xfrm>
                              <a:off x="540286" y="7951"/>
                              <a:ext cx="5725297" cy="53466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33F36D" w14:textId="77777777" w:rsidR="00DC1FC8" w:rsidRPr="005600DB" w:rsidRDefault="00DC1FC8" w:rsidP="00DC1FC8">
                                <w:pPr>
                                  <w:tabs>
                                    <w:tab w:val="left" w:pos="1530"/>
                                  </w:tabs>
                                  <w:ind w:left="2131" w:hanging="2131"/>
                                  <w:rPr>
                                    <w:rFonts w:ascii="Arial Narrow" w:hAnsi="Arial Narrow"/>
                                    <w:sz w:val="20"/>
                                    <w:lang w:val="en-US"/>
                                  </w:rPr>
                                </w:pPr>
                                <w:r>
                                  <w:rPr>
                                    <w:rFonts w:ascii="Arial Narrow" w:hAnsi="Arial Narrow"/>
                                    <w:sz w:val="20"/>
                                    <w:lang w:val="en-US"/>
                                  </w:rPr>
                                  <w:t>Fangidae</w:t>
                                </w:r>
                                <w:r w:rsidRPr="00B86975">
                                  <w:rPr>
                                    <w:rFonts w:ascii="Arial Narrow" w:hAnsi="Arial Narrow"/>
                                    <w:sz w:val="20"/>
                                    <w:lang w:val="en-US"/>
                                  </w:rPr>
                                  <w:t xml:space="preserve"> dan </w:t>
                                </w:r>
                                <w:r>
                                  <w:rPr>
                                    <w:rFonts w:ascii="Arial Narrow" w:hAnsi="Arial Narrow"/>
                                    <w:sz w:val="20"/>
                                    <w:lang w:val="en-US"/>
                                  </w:rPr>
                                  <w:t>Gamaruddin –</w:t>
                                </w:r>
                                <w:r w:rsidRPr="00B86975">
                                  <w:rPr>
                                    <w:rFonts w:ascii="Arial Narrow" w:hAnsi="Arial Narrow"/>
                                    <w:sz w:val="20"/>
                                    <w:lang w:val="en-US"/>
                                  </w:rPr>
                                  <w:t xml:space="preserve"> </w:t>
                                </w:r>
                                <w:r>
                                  <w:rPr>
                                    <w:rFonts w:ascii="Arial Narrow" w:hAnsi="Arial Narrow"/>
                                    <w:sz w:val="20"/>
                                    <w:lang w:val="en-US"/>
                                  </w:rPr>
                                  <w:t xml:space="preserve">Efektivitas Program Penyuluhan Pencegahan Penyakit </w:t>
                                </w:r>
                                <w:r w:rsidRPr="00DC1FC8">
                                  <w:rPr>
                                    <w:rFonts w:ascii="Arial Narrow" w:hAnsi="Arial Narrow"/>
                                    <w:i/>
                                    <w:sz w:val="20"/>
                                    <w:lang w:val="en-US"/>
                                  </w:rPr>
                                  <w:t>Septichaemia epizootica</w:t>
                                </w:r>
                                <w:r>
                                  <w:rPr>
                                    <w:rFonts w:ascii="Arial Narrow" w:hAnsi="Arial Narrow"/>
                                    <w:sz w:val="20"/>
                                    <w:lang w:val="en-US"/>
                                  </w:rPr>
                                  <w:t xml:space="preserve"> pada Sapi Ongole di Kecamatan Tana Righu Kabupaten Sumba Barat Provinsi, Nusa Tenggara Timur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89BF78" id="Group 8" o:spid="_x0000_s1033" style="position:absolute;left:0;text-align:left;margin-left:0;margin-top:.45pt;width:524.1pt;height:42.75pt;z-index:251672576;mso-position-horizontal:center;mso-position-horizontal-relative:margin;mso-width-relative:margin;mso-height-relative:margin" coordsize="62655,5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">
                  <v:shapetype id="_x0000_t202" coordsize="21600,21600" o:spt="202" path="m,l,21600r21600,l21600,xe">
                    <v:stroke joinstyle="miter"/>
                    <v:path gradientshapeok="t" o:connecttype="rect"/>
                  </v:shapetype>
                  <v:shape id="Text Box 44" o:spid="_x0000_s1034" type="#_x0000_t202" style="position:absolute;width:5397;height:53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zIBcMA&#10;AADaAAAADwAAAGRycy9kb3ducmV2LnhtbESPQYvCMBSE74L/ITzBy6KpHla3GkUsyh4WRVfw+mie&#10;bWnzUpuo9d+bhQWPw8x8w8yXranEnRpXWFYwGkYgiFOrC84UnH43gykI55E1VpZJwZMcLBfdzhxj&#10;bR98oPvRZyJA2MWoIPe+jqV0aU4G3dDWxMG72MagD7LJpG7wEeCmkuMo+pQGCw4LOda0ziktjzej&#10;YDWhpDyd97vy8HEe/6BOtldMlOr32tUMhKfWv8P/7W+t4Av+roQb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zIBcMAAADaAAAADwAAAAAAAAAAAAAAAACYAgAAZHJzL2Rv&#10;d25yZXYueG1sUEsFBgAAAAAEAAQA9QAAAIgDAAAAAA==&#10;" fillcolor="black [3213]" stroked="f">
                    <v:textbox inset="0,0,0,0">
                      <w:txbxContent>
                        <w:p w14:paraId="05E4CA77" w14:textId="77777777" w:rsidR="00DC1FC8" w:rsidRPr="00000614" w:rsidRDefault="00DC1FC8" w:rsidP="00DC1FC8">
                          <w:pPr>
                            <w:jc w:val="center"/>
                            <w:rPr>
                              <w:rFonts w:ascii="Arial Narrow" w:hAnsi="Arial Narrow"/>
                            </w:rPr>
                          </w:pPr>
                          <w:r w:rsidRPr="00000614">
                            <w:rPr>
                              <w:rFonts w:ascii="Arial Narrow" w:hAnsi="Arial Narrow"/>
                              <w:noProof w:val="0"/>
                            </w:rPr>
                            <w:fldChar w:fldCharType="begin"/>
                          </w:r>
                          <w:r w:rsidRPr="00000614">
                            <w:rPr>
                              <w:rFonts w:ascii="Arial Narrow" w:hAnsi="Arial Narrow"/>
                            </w:rPr>
                            <w:instrText xml:space="preserve"> PAGE    \* MERGEFORMAT </w:instrText>
                          </w:r>
                          <w:r w:rsidRPr="00000614">
                            <w:rPr>
                              <w:rFonts w:ascii="Arial Narrow" w:hAnsi="Arial Narrow"/>
                              <w:noProof w:val="0"/>
                            </w:rPr>
                            <w:fldChar w:fldCharType="separate"/>
                          </w:r>
                          <w:r w:rsidR="00DD35F1" w:rsidRPr="00DD35F1">
                            <w:rPr>
                              <w:rFonts w:ascii="Arial Narrow" w:hAnsi="Arial Narrow"/>
                              <w:b/>
                              <w:bCs/>
                              <w:color w:val="FFFFFF" w:themeColor="background1"/>
                            </w:rPr>
                            <w:t>2</w:t>
                          </w:r>
                          <w:r w:rsidRPr="00000614">
                            <w:rPr>
                              <w:rFonts w:ascii="Arial Narrow" w:hAnsi="Arial Narrow"/>
                              <w:b/>
                              <w:bCs/>
                              <w:color w:val="FFFFFF" w:themeColor="background1"/>
                            </w:rPr>
                            <w:fldChar w:fldCharType="end"/>
                          </w:r>
                        </w:p>
                      </w:txbxContent>
                    </v:textbox>
                  </v:shape>
                  <v:shape id="Text Box 13" o:spid="_x0000_s1035" type="#_x0000_t202" style="position:absolute;left:5402;top:79;width:57253;height:53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CgZb8A&#10;AADbAAAADwAAAGRycy9kb3ducmV2LnhtbERPzYrCMBC+C/sOYQQvsqZdQZauUVxhYa9WH2BsZpPa&#10;ZlKaaLtvbwTB23x8v7Pejq4VN+pD7VlBvshAEFde12wUnI4/758gQkTW2HomBf8UYLt5m6yx0H7g&#10;A93KaEQK4VCgAhtjV0gZKksOw8J3xIn7873DmGBvpO5xSOGulR9ZtpIOa04NFjvaW6qa8uoUlIfz&#10;bm7K6+U4t9+8H05NnptGqdl03H2BiDTGl/jp/tVp/hIev6QD5OYO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AKBlvwAAANsAAAAPAAAAAAAAAAAAAAAAAJgCAABkcnMvZG93bnJl&#10;di54bWxQSwUGAAAAAAQABAD1AAAAhAMAAAAA&#10;" fillcolor="white [3201]" stroked="f" strokeweight=".5pt">
                    <v:textbox>
                      <w:txbxContent>
                        <w:p w14:paraId="3D33F36D" w14:textId="77777777" w:rsidR="00DC1FC8" w:rsidRPr="005600DB" w:rsidRDefault="00DC1FC8" w:rsidP="00DC1FC8">
                          <w:pPr>
                            <w:tabs>
                              <w:tab w:val="left" w:pos="1530"/>
                            </w:tabs>
                            <w:ind w:left="2131" w:hanging="2131"/>
                            <w:rPr>
                              <w:rFonts w:ascii="Arial Narrow" w:hAnsi="Arial Narrow"/>
                              <w:sz w:val="20"/>
                              <w:lang w:val="en-US"/>
                            </w:rPr>
                          </w:pPr>
                          <w:r>
                            <w:rPr>
                              <w:rFonts w:ascii="Arial Narrow" w:hAnsi="Arial Narrow"/>
                              <w:sz w:val="20"/>
                              <w:lang w:val="en-US"/>
                            </w:rPr>
                            <w:t>Fangidae</w:t>
                          </w:r>
                          <w:r w:rsidRPr="00B86975">
                            <w:rPr>
                              <w:rFonts w:ascii="Arial Narrow" w:hAnsi="Arial Narrow"/>
                              <w:sz w:val="20"/>
                              <w:lang w:val="en-US"/>
                            </w:rPr>
                            <w:t xml:space="preserve"> dan </w:t>
                          </w:r>
                          <w:r>
                            <w:rPr>
                              <w:rFonts w:ascii="Arial Narrow" w:hAnsi="Arial Narrow"/>
                              <w:sz w:val="20"/>
                              <w:lang w:val="en-US"/>
                            </w:rPr>
                            <w:t>Gamaruddin –</w:t>
                          </w:r>
                          <w:r w:rsidRPr="00B86975">
                            <w:rPr>
                              <w:rFonts w:ascii="Arial Narrow" w:hAnsi="Arial Narrow"/>
                              <w:sz w:val="20"/>
                              <w:lang w:val="en-US"/>
                            </w:rPr>
                            <w:t xml:space="preserve"> </w:t>
                          </w:r>
                          <w:r>
                            <w:rPr>
                              <w:rFonts w:ascii="Arial Narrow" w:hAnsi="Arial Narrow"/>
                              <w:sz w:val="20"/>
                              <w:lang w:val="en-US"/>
                            </w:rPr>
                            <w:t xml:space="preserve">Efektivitas Program Penyuluhan Pencegahan Penyakit </w:t>
                          </w:r>
                          <w:r w:rsidRPr="00DC1FC8">
                            <w:rPr>
                              <w:rFonts w:ascii="Arial Narrow" w:hAnsi="Arial Narrow"/>
                              <w:i/>
                              <w:sz w:val="20"/>
                              <w:lang w:val="en-US"/>
                            </w:rPr>
                            <w:t>Septichaemia epizootica</w:t>
                          </w:r>
                          <w:r>
                            <w:rPr>
                              <w:rFonts w:ascii="Arial Narrow" w:hAnsi="Arial Narrow"/>
                              <w:sz w:val="20"/>
                              <w:lang w:val="en-US"/>
                            </w:rPr>
                            <w:t xml:space="preserve"> pada Sapi Ongole di Kecamatan Tana Righu Kabupaten Sumba Barat Provinsi, Nusa Tenggara Timur</w:t>
                          </w:r>
                        </w:p>
                      </w:txbxContent>
                    </v:textbox>
                  </v:shape>
                  <w10:wrap anchorx="margin"/>
                </v:group>
              </w:pict>
            </mc:Fallback>
          </mc:AlternateContent>
        </w:r>
        <w:r>
          <w:tab/>
        </w:r>
        <w:r>
          <w:tab/>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35C8C" w14:textId="43DCD8FE" w:rsidR="0094009A" w:rsidRPr="00DD35F1" w:rsidRDefault="00DD35F1" w:rsidP="00DD35F1">
    <w:pPr>
      <w:pStyle w:val="Header"/>
      <w:ind w:left="432"/>
    </w:pPr>
    <w:r>
      <w:rPr>
        <w:noProof/>
        <w:lang w:val="en-US" w:eastAsia="en-US"/>
      </w:rPr>
      <mc:AlternateContent>
        <mc:Choice Requires="wpg">
          <w:drawing>
            <wp:anchor distT="0" distB="0" distL="114300" distR="114300" simplePos="0" relativeHeight="251674624" behindDoc="0" locked="0" layoutInCell="1" allowOverlap="1" wp14:anchorId="0A7D58C0" wp14:editId="05C27460">
              <wp:simplePos x="0" y="0"/>
              <wp:positionH relativeFrom="margin">
                <wp:align>center</wp:align>
              </wp:positionH>
              <wp:positionV relativeFrom="paragraph">
                <wp:posOffset>5715</wp:posOffset>
              </wp:positionV>
              <wp:extent cx="6655934" cy="542620"/>
              <wp:effectExtent l="0" t="0" r="0" b="0"/>
              <wp:wrapNone/>
              <wp:docPr id="16" name="Group 16"/>
              <wp:cNvGraphicFramePr/>
              <a:graphic xmlns:a="http://schemas.openxmlformats.org/drawingml/2006/main">
                <a:graphicData uri="http://schemas.microsoft.com/office/word/2010/wordprocessingGroup">
                  <wpg:wgp>
                    <wpg:cNvGrpSpPr/>
                    <wpg:grpSpPr>
                      <a:xfrm>
                        <a:off x="0" y="0"/>
                        <a:ext cx="6655934" cy="542620"/>
                        <a:chOff x="0" y="0"/>
                        <a:chExt cx="6265583" cy="542620"/>
                      </a:xfrm>
                    </wpg:grpSpPr>
                    <wps:wsp>
                      <wps:cNvPr id="17" name="Text Box 44"/>
                      <wps:cNvSpPr txBox="1">
                        <a:spLocks noChangeArrowheads="1"/>
                      </wps:cNvSpPr>
                      <wps:spPr bwMode="auto">
                        <a:xfrm>
                          <a:off x="0" y="0"/>
                          <a:ext cx="539750" cy="534670"/>
                        </a:xfrm>
                        <a:prstGeom prst="rect">
                          <a:avLst/>
                        </a:prstGeom>
                        <a:solidFill>
                          <a:schemeClr val="tx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A44519" w14:textId="77777777" w:rsidR="00DD35F1" w:rsidRPr="00000614" w:rsidRDefault="00DD35F1" w:rsidP="00DD35F1">
                            <w:pPr>
                              <w:jc w:val="center"/>
                              <w:rPr>
                                <w:rFonts w:ascii="Arial Narrow" w:hAnsi="Arial Narrow"/>
                              </w:rPr>
                            </w:pPr>
                            <w:r w:rsidRPr="00000614">
                              <w:rPr>
                                <w:rFonts w:ascii="Arial Narrow" w:hAnsi="Arial Narrow"/>
                                <w:noProof w:val="0"/>
                              </w:rPr>
                              <w:fldChar w:fldCharType="begin"/>
                            </w:r>
                            <w:r w:rsidRPr="00000614">
                              <w:rPr>
                                <w:rFonts w:ascii="Arial Narrow" w:hAnsi="Arial Narrow"/>
                              </w:rPr>
                              <w:instrText xml:space="preserve"> PAGE    \* MERGEFORMAT </w:instrText>
                            </w:r>
                            <w:r w:rsidRPr="00000614">
                              <w:rPr>
                                <w:rFonts w:ascii="Arial Narrow" w:hAnsi="Arial Narrow"/>
                                <w:noProof w:val="0"/>
                              </w:rPr>
                              <w:fldChar w:fldCharType="separate"/>
                            </w:r>
                            <w:r w:rsidR="00D9262D" w:rsidRPr="00D9262D">
                              <w:rPr>
                                <w:rFonts w:ascii="Arial Narrow" w:hAnsi="Arial Narrow"/>
                                <w:b/>
                                <w:bCs/>
                                <w:color w:val="FFFFFF" w:themeColor="background1"/>
                              </w:rPr>
                              <w:t>86</w:t>
                            </w:r>
                            <w:r w:rsidRPr="00000614">
                              <w:rPr>
                                <w:rFonts w:ascii="Arial Narrow" w:hAnsi="Arial Narrow"/>
                                <w:b/>
                                <w:bCs/>
                                <w:color w:val="FFFFFF" w:themeColor="background1"/>
                              </w:rPr>
                              <w:fldChar w:fldCharType="end"/>
                            </w:r>
                          </w:p>
                        </w:txbxContent>
                      </wps:txbx>
                      <wps:bodyPr rot="0" vert="horz" wrap="square" lIns="0" tIns="0" rIns="0" bIns="0" anchor="ctr" anchorCtr="0" upright="1">
                        <a:noAutofit/>
                      </wps:bodyPr>
                    </wps:wsp>
                    <wps:wsp>
                      <wps:cNvPr id="18" name="Text Box 18"/>
                      <wps:cNvSpPr txBox="1"/>
                      <wps:spPr>
                        <a:xfrm>
                          <a:off x="540286" y="7951"/>
                          <a:ext cx="5725297" cy="53466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1FBCC63" w14:textId="248E5016" w:rsidR="00DD35F1" w:rsidRPr="005600DB" w:rsidRDefault="00F4233D" w:rsidP="005B4B32">
                            <w:pPr>
                              <w:tabs>
                                <w:tab w:val="left" w:pos="1530"/>
                              </w:tabs>
                              <w:ind w:left="1958" w:hanging="1958"/>
                              <w:rPr>
                                <w:rFonts w:ascii="Arial Narrow" w:hAnsi="Arial Narrow"/>
                                <w:sz w:val="20"/>
                                <w:lang w:val="en-US"/>
                              </w:rPr>
                            </w:pPr>
                            <w:r>
                              <w:rPr>
                                <w:rFonts w:ascii="Arial Narrow" w:hAnsi="Arial Narrow"/>
                                <w:sz w:val="20"/>
                                <w:lang w:val="en-US"/>
                              </w:rPr>
                              <w:t>Maulana</w:t>
                            </w:r>
                            <w:r w:rsidR="00DD35F1" w:rsidRPr="00B86975">
                              <w:rPr>
                                <w:rFonts w:ascii="Arial Narrow" w:hAnsi="Arial Narrow"/>
                                <w:sz w:val="20"/>
                                <w:lang w:val="en-US"/>
                              </w:rPr>
                              <w:t xml:space="preserve"> dan </w:t>
                            </w:r>
                            <w:r>
                              <w:rPr>
                                <w:rFonts w:ascii="Arial Narrow" w:hAnsi="Arial Narrow"/>
                                <w:sz w:val="20"/>
                                <w:lang w:val="en-US"/>
                              </w:rPr>
                              <w:t>Kurniyanto</w:t>
                            </w:r>
                            <w:r w:rsidR="00DD35F1">
                              <w:rPr>
                                <w:rFonts w:ascii="Arial Narrow" w:hAnsi="Arial Narrow"/>
                                <w:sz w:val="20"/>
                                <w:lang w:val="en-US"/>
                              </w:rPr>
                              <w:t xml:space="preserve"> –</w:t>
                            </w:r>
                            <w:r w:rsidR="00DD35F1" w:rsidRPr="00B86975">
                              <w:rPr>
                                <w:rFonts w:ascii="Arial Narrow" w:hAnsi="Arial Narrow"/>
                                <w:sz w:val="20"/>
                                <w:lang w:val="en-US"/>
                              </w:rPr>
                              <w:t xml:space="preserve"> </w:t>
                            </w:r>
                            <w:r>
                              <w:rPr>
                                <w:rFonts w:ascii="Arial Narrow" w:hAnsi="Arial Narrow"/>
                                <w:sz w:val="20"/>
                                <w:lang w:val="en-US"/>
                              </w:rPr>
                              <w:t>Pengaruh Harga dan Promosi t</w:t>
                            </w:r>
                            <w:r w:rsidRPr="00F4233D">
                              <w:rPr>
                                <w:rFonts w:ascii="Arial Narrow" w:hAnsi="Arial Narrow"/>
                                <w:sz w:val="20"/>
                                <w:lang w:val="en-US"/>
                              </w:rPr>
                              <w:t>erhadap Keput</w:t>
                            </w:r>
                            <w:r>
                              <w:rPr>
                                <w:rFonts w:ascii="Arial Narrow" w:hAnsi="Arial Narrow"/>
                                <w:sz w:val="20"/>
                                <w:lang w:val="en-US"/>
                              </w:rPr>
                              <w:t>usan Pembelian Produk Brownies p</w:t>
                            </w:r>
                            <w:r w:rsidR="00D9262D">
                              <w:rPr>
                                <w:rFonts w:ascii="Arial Narrow" w:hAnsi="Arial Narrow"/>
                                <w:sz w:val="20"/>
                                <w:lang w:val="en-US"/>
                              </w:rPr>
                              <w:t>ada PT</w:t>
                            </w:r>
                            <w:r w:rsidRPr="00F4233D">
                              <w:rPr>
                                <w:rFonts w:ascii="Arial Narrow" w:hAnsi="Arial Narrow"/>
                                <w:sz w:val="20"/>
                                <w:lang w:val="en-US"/>
                              </w:rPr>
                              <w:t>. Wali Songo Joyo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7D58C0" id="Group 16" o:spid="_x0000_s1036" style="position:absolute;left:0;text-align:left;margin-left:0;margin-top:.45pt;width:524.1pt;height:42.75pt;z-index:251674624;mso-position-horizontal:center;mso-position-horizontal-relative:margin;mso-width-relative:margin;mso-height-relative:margin" coordsize="62655,5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">
              <v:shapetype id="_x0000_t202" coordsize="21600,21600" o:spt="202" path="m,l,21600r21600,l21600,xe">
                <v:stroke joinstyle="miter"/>
                <v:path gradientshapeok="t" o:connecttype="rect"/>
              </v:shapetype>
              <v:shape id="Text Box 44" o:spid="_x0000_s1037" type="#_x0000_t202" style="position:absolute;width:5397;height:53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4W+sEA&#10;AADbAAAADwAAAGRycy9kb3ducmV2LnhtbERPTYvCMBC9C/sfwizsRTRdDypdo4hlZQ+iWAWvQzPb&#10;ljaT2kSt/94Igrd5vM+ZLTpTiyu1rrSs4HsYgSDOrC45V3A8/A6mIJxH1lhbJgV3crCYf/RmGGt7&#10;4z1dU5+LEMIuRgWF900spcsKMuiGtiEO3L9tDfoA21zqFm8h3NRyFEVjabDk0FBgQ6uCsiq9GAXL&#10;CSXV8bTbVvv+abRBnazPmCj19dktf0B46vxb/HL/6TB/As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6uFvrBAAAA2wAAAA8AAAAAAAAAAAAAAAAAmAIAAGRycy9kb3du&#10;cmV2LnhtbFBLBQYAAAAABAAEAPUAAACGAwAAAAA=&#10;" fillcolor="black [3213]" stroked="f">
                <v:textbox inset="0,0,0,0">
                  <w:txbxContent>
                    <w:p w14:paraId="6DA44519" w14:textId="77777777" w:rsidR="00DD35F1" w:rsidRPr="00000614" w:rsidRDefault="00DD35F1" w:rsidP="00DD35F1">
                      <w:pPr>
                        <w:jc w:val="center"/>
                        <w:rPr>
                          <w:rFonts w:ascii="Arial Narrow" w:hAnsi="Arial Narrow"/>
                        </w:rPr>
                      </w:pPr>
                      <w:r w:rsidRPr="00000614">
                        <w:rPr>
                          <w:rFonts w:ascii="Arial Narrow" w:hAnsi="Arial Narrow"/>
                          <w:noProof w:val="0"/>
                        </w:rPr>
                        <w:fldChar w:fldCharType="begin"/>
                      </w:r>
                      <w:r w:rsidRPr="00000614">
                        <w:rPr>
                          <w:rFonts w:ascii="Arial Narrow" w:hAnsi="Arial Narrow"/>
                        </w:rPr>
                        <w:instrText xml:space="preserve"> PAGE    \* MERGEFORMAT </w:instrText>
                      </w:r>
                      <w:r w:rsidRPr="00000614">
                        <w:rPr>
                          <w:rFonts w:ascii="Arial Narrow" w:hAnsi="Arial Narrow"/>
                          <w:noProof w:val="0"/>
                        </w:rPr>
                        <w:fldChar w:fldCharType="separate"/>
                      </w:r>
                      <w:r w:rsidR="00D9262D" w:rsidRPr="00D9262D">
                        <w:rPr>
                          <w:rFonts w:ascii="Arial Narrow" w:hAnsi="Arial Narrow"/>
                          <w:b/>
                          <w:bCs/>
                          <w:color w:val="FFFFFF" w:themeColor="background1"/>
                        </w:rPr>
                        <w:t>86</w:t>
                      </w:r>
                      <w:r w:rsidRPr="00000614">
                        <w:rPr>
                          <w:rFonts w:ascii="Arial Narrow" w:hAnsi="Arial Narrow"/>
                          <w:b/>
                          <w:bCs/>
                          <w:color w:val="FFFFFF" w:themeColor="background1"/>
                        </w:rPr>
                        <w:fldChar w:fldCharType="end"/>
                      </w:r>
                    </w:p>
                  </w:txbxContent>
                </v:textbox>
              </v:shape>
              <v:shape id="Text Box 18" o:spid="_x0000_s1038" type="#_x0000_t202" style="position:absolute;left:5402;top:79;width:57253;height:53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QyFMIA&#10;AADbAAAADwAAAGRycy9kb3ducmV2LnhtbESPQW/CMAyF75P4D5EncUEj7Q7T1BEQQ0LalcIPMI2X&#10;dG2cqgm0+/fzAWk3W+/5vc+b3Rx6dacxtZENlOsCFHETbcvOwOV8fHkHlTKyxT4yGfilBLvt4mmD&#10;lY0Tn+heZ6ckhFOFBnzOQ6V1ajwFTOs4EIv2HceAWdbRaTviJOGh169F8aYDtiwNHgc6eGq6+hYM&#10;1KfrfuXq28955T/5MF26snSdMcvnef8BKtOc/82P6y8r+AIrv8gAe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pDIUwgAAANsAAAAPAAAAAAAAAAAAAAAAAJgCAABkcnMvZG93&#10;bnJldi54bWxQSwUGAAAAAAQABAD1AAAAhwMAAAAA&#10;" fillcolor="white [3201]" stroked="f" strokeweight=".5pt">
                <v:textbox>
                  <w:txbxContent>
                    <w:p w14:paraId="51FBCC63" w14:textId="248E5016" w:rsidR="00DD35F1" w:rsidRPr="005600DB" w:rsidRDefault="00F4233D" w:rsidP="005B4B32">
                      <w:pPr>
                        <w:tabs>
                          <w:tab w:val="left" w:pos="1530"/>
                        </w:tabs>
                        <w:ind w:left="1958" w:hanging="1958"/>
                        <w:rPr>
                          <w:rFonts w:ascii="Arial Narrow" w:hAnsi="Arial Narrow"/>
                          <w:sz w:val="20"/>
                          <w:lang w:val="en-US"/>
                        </w:rPr>
                      </w:pPr>
                      <w:r>
                        <w:rPr>
                          <w:rFonts w:ascii="Arial Narrow" w:hAnsi="Arial Narrow"/>
                          <w:sz w:val="20"/>
                          <w:lang w:val="en-US"/>
                        </w:rPr>
                        <w:t>Maulana</w:t>
                      </w:r>
                      <w:r w:rsidR="00DD35F1" w:rsidRPr="00B86975">
                        <w:rPr>
                          <w:rFonts w:ascii="Arial Narrow" w:hAnsi="Arial Narrow"/>
                          <w:sz w:val="20"/>
                          <w:lang w:val="en-US"/>
                        </w:rPr>
                        <w:t xml:space="preserve"> dan </w:t>
                      </w:r>
                      <w:r>
                        <w:rPr>
                          <w:rFonts w:ascii="Arial Narrow" w:hAnsi="Arial Narrow"/>
                          <w:sz w:val="20"/>
                          <w:lang w:val="en-US"/>
                        </w:rPr>
                        <w:t>Kurniyanto</w:t>
                      </w:r>
                      <w:r w:rsidR="00DD35F1">
                        <w:rPr>
                          <w:rFonts w:ascii="Arial Narrow" w:hAnsi="Arial Narrow"/>
                          <w:sz w:val="20"/>
                          <w:lang w:val="en-US"/>
                        </w:rPr>
                        <w:t xml:space="preserve"> –</w:t>
                      </w:r>
                      <w:r w:rsidR="00DD35F1" w:rsidRPr="00B86975">
                        <w:rPr>
                          <w:rFonts w:ascii="Arial Narrow" w:hAnsi="Arial Narrow"/>
                          <w:sz w:val="20"/>
                          <w:lang w:val="en-US"/>
                        </w:rPr>
                        <w:t xml:space="preserve"> </w:t>
                      </w:r>
                      <w:r>
                        <w:rPr>
                          <w:rFonts w:ascii="Arial Narrow" w:hAnsi="Arial Narrow"/>
                          <w:sz w:val="20"/>
                          <w:lang w:val="en-US"/>
                        </w:rPr>
                        <w:t>Pengaruh Harga dan Promosi t</w:t>
                      </w:r>
                      <w:r w:rsidRPr="00F4233D">
                        <w:rPr>
                          <w:rFonts w:ascii="Arial Narrow" w:hAnsi="Arial Narrow"/>
                          <w:sz w:val="20"/>
                          <w:lang w:val="en-US"/>
                        </w:rPr>
                        <w:t>erhadap Keput</w:t>
                      </w:r>
                      <w:r>
                        <w:rPr>
                          <w:rFonts w:ascii="Arial Narrow" w:hAnsi="Arial Narrow"/>
                          <w:sz w:val="20"/>
                          <w:lang w:val="en-US"/>
                        </w:rPr>
                        <w:t>usan Pembelian Produk Brownies p</w:t>
                      </w:r>
                      <w:r w:rsidR="00D9262D">
                        <w:rPr>
                          <w:rFonts w:ascii="Arial Narrow" w:hAnsi="Arial Narrow"/>
                          <w:sz w:val="20"/>
                          <w:lang w:val="en-US"/>
                        </w:rPr>
                        <w:t>ada PT</w:t>
                      </w:r>
                      <w:r w:rsidRPr="00F4233D">
                        <w:rPr>
                          <w:rFonts w:ascii="Arial Narrow" w:hAnsi="Arial Narrow"/>
                          <w:sz w:val="20"/>
                          <w:lang w:val="en-US"/>
                        </w:rPr>
                        <w:t>. Wali Songo Joyo</w:t>
                      </w:r>
                    </w:p>
                  </w:txbxContent>
                </v:textbox>
              </v:shape>
              <w10:wrap anchorx="margin"/>
            </v:group>
          </w:pict>
        </mc:Fallback>
      </mc:AlternateContent>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A2A70" w14:textId="432243BF" w:rsidR="00DD35F1" w:rsidRPr="00B7735F" w:rsidRDefault="00DD35F1" w:rsidP="00B7735F">
    <w:pPr>
      <w:rPr>
        <w:sz w:val="2"/>
        <w:szCs w:val="2"/>
      </w:rPr>
    </w:pPr>
    <w:r>
      <w:rPr>
        <w:sz w:val="2"/>
        <w:szCs w:val="2"/>
        <w:lang w:val="en-US" w:eastAsia="en-US"/>
      </w:rPr>
      <mc:AlternateContent>
        <mc:Choice Requires="wpg">
          <w:drawing>
            <wp:anchor distT="0" distB="0" distL="114300" distR="114300" simplePos="0" relativeHeight="251678720" behindDoc="0" locked="0" layoutInCell="1" allowOverlap="1" wp14:anchorId="148DCC55" wp14:editId="28D4D3A0">
              <wp:simplePos x="0" y="0"/>
              <wp:positionH relativeFrom="margin">
                <wp:align>center</wp:align>
              </wp:positionH>
              <wp:positionV relativeFrom="paragraph">
                <wp:posOffset>-635</wp:posOffset>
              </wp:positionV>
              <wp:extent cx="6655296" cy="539531"/>
              <wp:effectExtent l="0" t="0" r="0" b="0"/>
              <wp:wrapNone/>
              <wp:docPr id="21" name="Group 21"/>
              <wp:cNvGraphicFramePr/>
              <a:graphic xmlns:a="http://schemas.openxmlformats.org/drawingml/2006/main">
                <a:graphicData uri="http://schemas.microsoft.com/office/word/2010/wordprocessingGroup">
                  <wpg:wgp>
                    <wpg:cNvGrpSpPr/>
                    <wpg:grpSpPr>
                      <a:xfrm>
                        <a:off x="0" y="0"/>
                        <a:ext cx="6655296" cy="539531"/>
                        <a:chOff x="-414813" y="0"/>
                        <a:chExt cx="6655296" cy="539531"/>
                      </a:xfrm>
                    </wpg:grpSpPr>
                    <wps:wsp>
                      <wps:cNvPr id="19" name="Text Box 19"/>
                      <wps:cNvSpPr txBox="1"/>
                      <wps:spPr>
                        <a:xfrm>
                          <a:off x="-414813" y="35"/>
                          <a:ext cx="6081988" cy="53949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04EDFA" w14:textId="7BBFAF71" w:rsidR="00DD35F1" w:rsidRPr="005600DB" w:rsidRDefault="00F4233D" w:rsidP="00F4233D">
                            <w:pPr>
                              <w:tabs>
                                <w:tab w:val="left" w:pos="1530"/>
                              </w:tabs>
                              <w:ind w:left="1987" w:hanging="1987"/>
                              <w:jc w:val="right"/>
                              <w:rPr>
                                <w:rFonts w:ascii="Arial Narrow" w:hAnsi="Arial Narrow"/>
                                <w:sz w:val="20"/>
                                <w:lang w:val="en-US"/>
                              </w:rPr>
                            </w:pPr>
                            <w:r>
                              <w:rPr>
                                <w:rFonts w:ascii="Arial Narrow" w:hAnsi="Arial Narrow"/>
                                <w:sz w:val="20"/>
                                <w:lang w:val="en-US"/>
                              </w:rPr>
                              <w:t>Maulana</w:t>
                            </w:r>
                            <w:r w:rsidRPr="00B86975">
                              <w:rPr>
                                <w:rFonts w:ascii="Arial Narrow" w:hAnsi="Arial Narrow"/>
                                <w:sz w:val="20"/>
                                <w:lang w:val="en-US"/>
                              </w:rPr>
                              <w:t xml:space="preserve"> dan </w:t>
                            </w:r>
                            <w:r>
                              <w:rPr>
                                <w:rFonts w:ascii="Arial Narrow" w:hAnsi="Arial Narrow"/>
                                <w:sz w:val="20"/>
                                <w:lang w:val="en-US"/>
                              </w:rPr>
                              <w:t>Kurniyanto –</w:t>
                            </w:r>
                            <w:r w:rsidRPr="00B86975">
                              <w:rPr>
                                <w:rFonts w:ascii="Arial Narrow" w:hAnsi="Arial Narrow"/>
                                <w:sz w:val="20"/>
                                <w:lang w:val="en-US"/>
                              </w:rPr>
                              <w:t xml:space="preserve"> </w:t>
                            </w:r>
                            <w:r>
                              <w:rPr>
                                <w:rFonts w:ascii="Arial Narrow" w:hAnsi="Arial Narrow"/>
                                <w:sz w:val="20"/>
                                <w:lang w:val="en-US"/>
                              </w:rPr>
                              <w:t>Pengaruh Harga dan Promosi t</w:t>
                            </w:r>
                            <w:r w:rsidRPr="00F4233D">
                              <w:rPr>
                                <w:rFonts w:ascii="Arial Narrow" w:hAnsi="Arial Narrow"/>
                                <w:sz w:val="20"/>
                                <w:lang w:val="en-US"/>
                              </w:rPr>
                              <w:t>erhadap Keput</w:t>
                            </w:r>
                            <w:r>
                              <w:rPr>
                                <w:rFonts w:ascii="Arial Narrow" w:hAnsi="Arial Narrow"/>
                                <w:sz w:val="20"/>
                                <w:lang w:val="en-US"/>
                              </w:rPr>
                              <w:t>usan Pembelian Produk Brownies p</w:t>
                            </w:r>
                            <w:r w:rsidR="00D9262D">
                              <w:rPr>
                                <w:rFonts w:ascii="Arial Narrow" w:hAnsi="Arial Narrow"/>
                                <w:sz w:val="20"/>
                                <w:lang w:val="en-US"/>
                              </w:rPr>
                              <w:t>ada PT</w:t>
                            </w:r>
                            <w:r w:rsidRPr="00F4233D">
                              <w:rPr>
                                <w:rFonts w:ascii="Arial Narrow" w:hAnsi="Arial Narrow"/>
                                <w:sz w:val="20"/>
                                <w:lang w:val="en-US"/>
                              </w:rPr>
                              <w:t>. Wali Songo Joyo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44"/>
                      <wps:cNvSpPr txBox="1">
                        <a:spLocks noChangeArrowheads="1"/>
                      </wps:cNvSpPr>
                      <wps:spPr bwMode="auto">
                        <a:xfrm>
                          <a:off x="5667153" y="0"/>
                          <a:ext cx="573330" cy="534670"/>
                        </a:xfrm>
                        <a:prstGeom prst="rect">
                          <a:avLst/>
                        </a:prstGeom>
                        <a:solidFill>
                          <a:schemeClr val="tx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2A483D" w14:textId="77777777" w:rsidR="00DD35F1" w:rsidRPr="00000614" w:rsidRDefault="00DD35F1" w:rsidP="00DD35F1">
                            <w:pPr>
                              <w:jc w:val="center"/>
                              <w:rPr>
                                <w:rFonts w:ascii="Arial Narrow" w:hAnsi="Arial Narrow"/>
                              </w:rPr>
                            </w:pPr>
                            <w:r w:rsidRPr="00000614">
                              <w:rPr>
                                <w:rFonts w:ascii="Arial Narrow" w:hAnsi="Arial Narrow"/>
                                <w:noProof w:val="0"/>
                              </w:rPr>
                              <w:fldChar w:fldCharType="begin"/>
                            </w:r>
                            <w:r w:rsidRPr="00000614">
                              <w:rPr>
                                <w:rFonts w:ascii="Arial Narrow" w:hAnsi="Arial Narrow"/>
                              </w:rPr>
                              <w:instrText xml:space="preserve"> PAGE    \* MERGEFORMAT </w:instrText>
                            </w:r>
                            <w:r w:rsidRPr="00000614">
                              <w:rPr>
                                <w:rFonts w:ascii="Arial Narrow" w:hAnsi="Arial Narrow"/>
                                <w:noProof w:val="0"/>
                              </w:rPr>
                              <w:fldChar w:fldCharType="separate"/>
                            </w:r>
                            <w:r w:rsidR="00D9262D" w:rsidRPr="00D9262D">
                              <w:rPr>
                                <w:rFonts w:ascii="Arial Narrow" w:hAnsi="Arial Narrow"/>
                                <w:b/>
                                <w:bCs/>
                                <w:color w:val="FFFFFF" w:themeColor="background1"/>
                              </w:rPr>
                              <w:t>85</w:t>
                            </w:r>
                            <w:r w:rsidRPr="00000614">
                              <w:rPr>
                                <w:rFonts w:ascii="Arial Narrow" w:hAnsi="Arial Narrow"/>
                                <w:b/>
                                <w:bCs/>
                                <w:color w:val="FFFFFF" w:themeColor="background1"/>
                              </w:rPr>
                              <w:fldChar w:fldCharType="end"/>
                            </w:r>
                          </w:p>
                        </w:txbxContent>
                      </wps:txbx>
                      <wps:bodyPr rot="0" vert="horz" wrap="square" lIns="0" tIns="0" rIns="0" bIns="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48DCC55" id="Group 21" o:spid="_x0000_s1039" style="position:absolute;margin-left:0;margin-top:-.05pt;width:524.05pt;height:42.5pt;z-index:251678720;mso-position-horizontal:center;mso-position-horizontal-relative:margin;mso-width-relative:margin;mso-height-relative:margin" coordorigin="-4148" coordsize="66552,5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">
              <v:shapetype id="_x0000_t202" coordsize="21600,21600" o:spt="202" path="m,l,21600r21600,l21600,xe">
                <v:stroke joinstyle="miter"/>
                <v:path gradientshapeok="t" o:connecttype="rect"/>
              </v:shapetype>
              <v:shape id="Text Box 19" o:spid="_x0000_s1040" type="#_x0000_t202" style="position:absolute;left:-4148;width:60819;height:53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iXj78A&#10;AADbAAAADwAAAGRycy9kb3ducmV2LnhtbERPzYrCMBC+C/sOYQQvsqbdg7hdo7jCwl6tPsDYzCa1&#10;zaQ00Xbf3giCt/n4fme9HV0rbtSH2rOCfJGBIK68rtkoOB1/3lcgQkTW2HomBf8UYLt5m6yx0H7g&#10;A93KaEQK4VCgAhtjV0gZKksOw8J3xIn7873DmGBvpO5xSOGulR9ZtpQOa04NFjvaW6qa8uoUlIfz&#10;bm7K6+U4t9+8H05NnptGqdl03H2BiDTGl/jp/tVp/ic8fkkHyM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6JePvwAAANsAAAAPAAAAAAAAAAAAAAAAAJgCAABkcnMvZG93bnJl&#10;di54bWxQSwUGAAAAAAQABAD1AAAAhAMAAAAA&#10;" fillcolor="white [3201]" stroked="f" strokeweight=".5pt">
                <v:textbox>
                  <w:txbxContent>
                    <w:p w14:paraId="0A04EDFA" w14:textId="7BBFAF71" w:rsidR="00DD35F1" w:rsidRPr="005600DB" w:rsidRDefault="00F4233D" w:rsidP="00F4233D">
                      <w:pPr>
                        <w:tabs>
                          <w:tab w:val="left" w:pos="1530"/>
                        </w:tabs>
                        <w:ind w:left="1987" w:hanging="1987"/>
                        <w:jc w:val="right"/>
                        <w:rPr>
                          <w:rFonts w:ascii="Arial Narrow" w:hAnsi="Arial Narrow"/>
                          <w:sz w:val="20"/>
                          <w:lang w:val="en-US"/>
                        </w:rPr>
                      </w:pPr>
                      <w:r>
                        <w:rPr>
                          <w:rFonts w:ascii="Arial Narrow" w:hAnsi="Arial Narrow"/>
                          <w:sz w:val="20"/>
                          <w:lang w:val="en-US"/>
                        </w:rPr>
                        <w:t>Maulana</w:t>
                      </w:r>
                      <w:r w:rsidRPr="00B86975">
                        <w:rPr>
                          <w:rFonts w:ascii="Arial Narrow" w:hAnsi="Arial Narrow"/>
                          <w:sz w:val="20"/>
                          <w:lang w:val="en-US"/>
                        </w:rPr>
                        <w:t xml:space="preserve"> dan </w:t>
                      </w:r>
                      <w:r>
                        <w:rPr>
                          <w:rFonts w:ascii="Arial Narrow" w:hAnsi="Arial Narrow"/>
                          <w:sz w:val="20"/>
                          <w:lang w:val="en-US"/>
                        </w:rPr>
                        <w:t>Kurniyanto –</w:t>
                      </w:r>
                      <w:r w:rsidRPr="00B86975">
                        <w:rPr>
                          <w:rFonts w:ascii="Arial Narrow" w:hAnsi="Arial Narrow"/>
                          <w:sz w:val="20"/>
                          <w:lang w:val="en-US"/>
                        </w:rPr>
                        <w:t xml:space="preserve"> </w:t>
                      </w:r>
                      <w:r>
                        <w:rPr>
                          <w:rFonts w:ascii="Arial Narrow" w:hAnsi="Arial Narrow"/>
                          <w:sz w:val="20"/>
                          <w:lang w:val="en-US"/>
                        </w:rPr>
                        <w:t>Pengaruh Harga dan Promosi t</w:t>
                      </w:r>
                      <w:r w:rsidRPr="00F4233D">
                        <w:rPr>
                          <w:rFonts w:ascii="Arial Narrow" w:hAnsi="Arial Narrow"/>
                          <w:sz w:val="20"/>
                          <w:lang w:val="en-US"/>
                        </w:rPr>
                        <w:t>erhadap Keput</w:t>
                      </w:r>
                      <w:r>
                        <w:rPr>
                          <w:rFonts w:ascii="Arial Narrow" w:hAnsi="Arial Narrow"/>
                          <w:sz w:val="20"/>
                          <w:lang w:val="en-US"/>
                        </w:rPr>
                        <w:t>usan Pembelian Produk Brownies p</w:t>
                      </w:r>
                      <w:r w:rsidR="00D9262D">
                        <w:rPr>
                          <w:rFonts w:ascii="Arial Narrow" w:hAnsi="Arial Narrow"/>
                          <w:sz w:val="20"/>
                          <w:lang w:val="en-US"/>
                        </w:rPr>
                        <w:t>ada PT</w:t>
                      </w:r>
                      <w:r w:rsidRPr="00F4233D">
                        <w:rPr>
                          <w:rFonts w:ascii="Arial Narrow" w:hAnsi="Arial Narrow"/>
                          <w:sz w:val="20"/>
                          <w:lang w:val="en-US"/>
                        </w:rPr>
                        <w:t>. Wali Songo Joyo</w:t>
                      </w:r>
                    </w:p>
                  </w:txbxContent>
                </v:textbox>
              </v:shape>
              <v:shape id="Text Box 44" o:spid="_x0000_s1041" type="#_x0000_t202" style="position:absolute;left:56671;width:5733;height:53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tEM8EA&#10;AADbAAAADwAAAGRycy9kb3ducmV2LnhtbERPTYvCMBC9C/6HMAteZE3tQaVrFLGs7EGUquB1aGbb&#10;0mZSm6x2/705CB4f73u57k0j7tS5yrKC6SQCQZxbXXGh4HL+/lyAcB5ZY2OZFPyTg/VqOFhiou2D&#10;M7qffCFCCLsEFZTet4mULi/JoJvYljhwv7Yz6APsCqk7fIRw08g4imbSYMWhocSWtiXl9enPKNjM&#10;Ka0v1+OhzsbXeI863d0wVWr00W++QHjq/Vv8cv9oBXFYH76EHy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rRDPBAAAA2wAAAA8AAAAAAAAAAAAAAAAAmAIAAGRycy9kb3du&#10;cmV2LnhtbFBLBQYAAAAABAAEAPUAAACGAwAAAAA=&#10;" fillcolor="black [3213]" stroked="f">
                <v:textbox inset="0,0,0,0">
                  <w:txbxContent>
                    <w:p w14:paraId="7A2A483D" w14:textId="77777777" w:rsidR="00DD35F1" w:rsidRPr="00000614" w:rsidRDefault="00DD35F1" w:rsidP="00DD35F1">
                      <w:pPr>
                        <w:jc w:val="center"/>
                        <w:rPr>
                          <w:rFonts w:ascii="Arial Narrow" w:hAnsi="Arial Narrow"/>
                        </w:rPr>
                      </w:pPr>
                      <w:r w:rsidRPr="00000614">
                        <w:rPr>
                          <w:rFonts w:ascii="Arial Narrow" w:hAnsi="Arial Narrow"/>
                          <w:noProof w:val="0"/>
                        </w:rPr>
                        <w:fldChar w:fldCharType="begin"/>
                      </w:r>
                      <w:r w:rsidRPr="00000614">
                        <w:rPr>
                          <w:rFonts w:ascii="Arial Narrow" w:hAnsi="Arial Narrow"/>
                        </w:rPr>
                        <w:instrText xml:space="preserve"> PAGE    \* MERGEFORMAT </w:instrText>
                      </w:r>
                      <w:r w:rsidRPr="00000614">
                        <w:rPr>
                          <w:rFonts w:ascii="Arial Narrow" w:hAnsi="Arial Narrow"/>
                          <w:noProof w:val="0"/>
                        </w:rPr>
                        <w:fldChar w:fldCharType="separate"/>
                      </w:r>
                      <w:r w:rsidR="00D9262D" w:rsidRPr="00D9262D">
                        <w:rPr>
                          <w:rFonts w:ascii="Arial Narrow" w:hAnsi="Arial Narrow"/>
                          <w:b/>
                          <w:bCs/>
                          <w:color w:val="FFFFFF" w:themeColor="background1"/>
                        </w:rPr>
                        <w:t>85</w:t>
                      </w:r>
                      <w:r w:rsidRPr="00000614">
                        <w:rPr>
                          <w:rFonts w:ascii="Arial Narrow" w:hAnsi="Arial Narrow"/>
                          <w:b/>
                          <w:bCs/>
                          <w:color w:val="FFFFFF" w:themeColor="background1"/>
                        </w:rPr>
                        <w:fldChar w:fldCharType="end"/>
                      </w:r>
                    </w:p>
                  </w:txbxContent>
                </v:textbox>
              </v:shape>
              <w10:wrap anchorx="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45A28"/>
    <w:multiLevelType w:val="hybridMultilevel"/>
    <w:tmpl w:val="DEC819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9D54AE"/>
    <w:multiLevelType w:val="hybridMultilevel"/>
    <w:tmpl w:val="6270F1F0"/>
    <w:lvl w:ilvl="0" w:tplc="302C7CFC">
      <w:numFmt w:val="bullet"/>
      <w:lvlText w:val="-"/>
      <w:lvlJc w:val="left"/>
      <w:pPr>
        <w:ind w:left="720" w:hanging="360"/>
      </w:pPr>
      <w:rPr>
        <w:rFonts w:ascii="Book Antiqua" w:eastAsia="Calibri" w:hAnsi="Book Antiqua"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B585292"/>
    <w:multiLevelType w:val="hybridMultilevel"/>
    <w:tmpl w:val="2294EE5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4332680"/>
    <w:multiLevelType w:val="hybridMultilevel"/>
    <w:tmpl w:val="0EA6537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151C07B3"/>
    <w:multiLevelType w:val="hybridMultilevel"/>
    <w:tmpl w:val="1C9CE826"/>
    <w:lvl w:ilvl="0" w:tplc="43DA6B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3430495"/>
    <w:multiLevelType w:val="hybridMultilevel"/>
    <w:tmpl w:val="33F46B5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EA2E41"/>
    <w:multiLevelType w:val="hybridMultilevel"/>
    <w:tmpl w:val="4AA05EBA"/>
    <w:lvl w:ilvl="0" w:tplc="8440EA50">
      <w:start w:val="1"/>
      <w:numFmt w:val="decimal"/>
      <w:lvlText w:val="%1."/>
      <w:lvlJc w:val="left"/>
      <w:pPr>
        <w:ind w:left="567" w:hanging="567"/>
      </w:pPr>
      <w:rPr>
        <w:rFonts w:ascii="Cambria" w:eastAsia="Cambria" w:hAnsi="Cambria" w:cs="Cambria" w:hint="default"/>
        <w:b/>
        <w:bCs/>
        <w:w w:val="91"/>
        <w:sz w:val="22"/>
        <w:szCs w:val="22"/>
        <w:lang w:eastAsia="en-US" w:bidi="ar-SA"/>
      </w:rPr>
    </w:lvl>
    <w:lvl w:ilvl="1" w:tplc="9A6A6608">
      <w:start w:val="1"/>
      <w:numFmt w:val="lowerLetter"/>
      <w:lvlText w:val="%2."/>
      <w:lvlJc w:val="left"/>
      <w:pPr>
        <w:ind w:left="567" w:hanging="567"/>
      </w:pPr>
      <w:rPr>
        <w:rFonts w:hint="default"/>
        <w:b/>
        <w:bCs/>
        <w:w w:val="98"/>
        <w:lang w:eastAsia="en-US" w:bidi="ar-SA"/>
      </w:rPr>
    </w:lvl>
    <w:lvl w:ilvl="2" w:tplc="9FD078DE">
      <w:numFmt w:val="bullet"/>
      <w:lvlText w:val="•"/>
      <w:lvlJc w:val="left"/>
      <w:pPr>
        <w:ind w:left="2070" w:hanging="567"/>
      </w:pPr>
      <w:rPr>
        <w:rFonts w:hint="default"/>
        <w:lang w:eastAsia="en-US" w:bidi="ar-SA"/>
      </w:rPr>
    </w:lvl>
    <w:lvl w:ilvl="3" w:tplc="83863236">
      <w:numFmt w:val="bullet"/>
      <w:lvlText w:val="•"/>
      <w:lvlJc w:val="left"/>
      <w:pPr>
        <w:ind w:left="2818" w:hanging="567"/>
      </w:pPr>
      <w:rPr>
        <w:rFonts w:hint="default"/>
        <w:lang w:eastAsia="en-US" w:bidi="ar-SA"/>
      </w:rPr>
    </w:lvl>
    <w:lvl w:ilvl="4" w:tplc="992CC218">
      <w:numFmt w:val="bullet"/>
      <w:lvlText w:val="•"/>
      <w:lvlJc w:val="left"/>
      <w:pPr>
        <w:ind w:left="3567" w:hanging="567"/>
      </w:pPr>
      <w:rPr>
        <w:rFonts w:hint="default"/>
        <w:lang w:eastAsia="en-US" w:bidi="ar-SA"/>
      </w:rPr>
    </w:lvl>
    <w:lvl w:ilvl="5" w:tplc="8CFC48C0">
      <w:numFmt w:val="bullet"/>
      <w:lvlText w:val="•"/>
      <w:lvlJc w:val="left"/>
      <w:pPr>
        <w:ind w:left="4316" w:hanging="567"/>
      </w:pPr>
      <w:rPr>
        <w:rFonts w:hint="default"/>
        <w:lang w:eastAsia="en-US" w:bidi="ar-SA"/>
      </w:rPr>
    </w:lvl>
    <w:lvl w:ilvl="6" w:tplc="51127C80">
      <w:numFmt w:val="bullet"/>
      <w:lvlText w:val="•"/>
      <w:lvlJc w:val="left"/>
      <w:pPr>
        <w:ind w:left="5064" w:hanging="567"/>
      </w:pPr>
      <w:rPr>
        <w:rFonts w:hint="default"/>
        <w:lang w:eastAsia="en-US" w:bidi="ar-SA"/>
      </w:rPr>
    </w:lvl>
    <w:lvl w:ilvl="7" w:tplc="D48A3606">
      <w:numFmt w:val="bullet"/>
      <w:lvlText w:val="•"/>
      <w:lvlJc w:val="left"/>
      <w:pPr>
        <w:ind w:left="5813" w:hanging="567"/>
      </w:pPr>
      <w:rPr>
        <w:rFonts w:hint="default"/>
        <w:lang w:eastAsia="en-US" w:bidi="ar-SA"/>
      </w:rPr>
    </w:lvl>
    <w:lvl w:ilvl="8" w:tplc="D1BEDD4E">
      <w:numFmt w:val="bullet"/>
      <w:lvlText w:val="•"/>
      <w:lvlJc w:val="left"/>
      <w:pPr>
        <w:ind w:left="6562" w:hanging="567"/>
      </w:pPr>
      <w:rPr>
        <w:rFonts w:hint="default"/>
        <w:lang w:eastAsia="en-US" w:bidi="ar-SA"/>
      </w:rPr>
    </w:lvl>
  </w:abstractNum>
  <w:abstractNum w:abstractNumId="7">
    <w:nsid w:val="30C06179"/>
    <w:multiLevelType w:val="hybridMultilevel"/>
    <w:tmpl w:val="BF804D8C"/>
    <w:lvl w:ilvl="0" w:tplc="64163544">
      <w:start w:val="1"/>
      <w:numFmt w:val="decimal"/>
      <w:lvlText w:val="%1."/>
      <w:lvlJc w:val="left"/>
      <w:pPr>
        <w:ind w:left="1008" w:hanging="360"/>
      </w:pPr>
      <w:rPr>
        <w:rFonts w:ascii="Arial Narrow" w:eastAsia="Calibri" w:hAnsi="Arial Narrow" w:cs="Times New Roman" w:hint="default"/>
        <w:w w:val="108"/>
        <w:sz w:val="22"/>
        <w:szCs w:val="22"/>
        <w:lang w:eastAsia="en-US" w:bidi="ar-SA"/>
      </w:rPr>
    </w:lvl>
    <w:lvl w:ilvl="1" w:tplc="4FC6E45C">
      <w:numFmt w:val="bullet"/>
      <w:lvlText w:val="•"/>
      <w:lvlJc w:val="left"/>
      <w:pPr>
        <w:ind w:left="1764" w:hanging="360"/>
      </w:pPr>
      <w:rPr>
        <w:rFonts w:hint="default"/>
        <w:lang w:eastAsia="en-US" w:bidi="ar-SA"/>
      </w:rPr>
    </w:lvl>
    <w:lvl w:ilvl="2" w:tplc="2BF841B0">
      <w:numFmt w:val="bullet"/>
      <w:lvlText w:val="•"/>
      <w:lvlJc w:val="left"/>
      <w:pPr>
        <w:ind w:left="2529" w:hanging="360"/>
      </w:pPr>
      <w:rPr>
        <w:rFonts w:hint="default"/>
        <w:lang w:eastAsia="en-US" w:bidi="ar-SA"/>
      </w:rPr>
    </w:lvl>
    <w:lvl w:ilvl="3" w:tplc="6C8CAFEE">
      <w:numFmt w:val="bullet"/>
      <w:lvlText w:val="•"/>
      <w:lvlJc w:val="left"/>
      <w:pPr>
        <w:ind w:left="3293" w:hanging="360"/>
      </w:pPr>
      <w:rPr>
        <w:rFonts w:hint="default"/>
        <w:lang w:eastAsia="en-US" w:bidi="ar-SA"/>
      </w:rPr>
    </w:lvl>
    <w:lvl w:ilvl="4" w:tplc="CE10EC46">
      <w:numFmt w:val="bullet"/>
      <w:lvlText w:val="•"/>
      <w:lvlJc w:val="left"/>
      <w:pPr>
        <w:ind w:left="4058" w:hanging="360"/>
      </w:pPr>
      <w:rPr>
        <w:rFonts w:hint="default"/>
        <w:lang w:eastAsia="en-US" w:bidi="ar-SA"/>
      </w:rPr>
    </w:lvl>
    <w:lvl w:ilvl="5" w:tplc="FA08D140">
      <w:numFmt w:val="bullet"/>
      <w:lvlText w:val="•"/>
      <w:lvlJc w:val="left"/>
      <w:pPr>
        <w:ind w:left="4823" w:hanging="360"/>
      </w:pPr>
      <w:rPr>
        <w:rFonts w:hint="default"/>
        <w:lang w:eastAsia="en-US" w:bidi="ar-SA"/>
      </w:rPr>
    </w:lvl>
    <w:lvl w:ilvl="6" w:tplc="26CCE758">
      <w:numFmt w:val="bullet"/>
      <w:lvlText w:val="•"/>
      <w:lvlJc w:val="left"/>
      <w:pPr>
        <w:ind w:left="5587" w:hanging="360"/>
      </w:pPr>
      <w:rPr>
        <w:rFonts w:hint="default"/>
        <w:lang w:eastAsia="en-US" w:bidi="ar-SA"/>
      </w:rPr>
    </w:lvl>
    <w:lvl w:ilvl="7" w:tplc="B0B49C2A">
      <w:numFmt w:val="bullet"/>
      <w:lvlText w:val="•"/>
      <w:lvlJc w:val="left"/>
      <w:pPr>
        <w:ind w:left="6352" w:hanging="360"/>
      </w:pPr>
      <w:rPr>
        <w:rFonts w:hint="default"/>
        <w:lang w:eastAsia="en-US" w:bidi="ar-SA"/>
      </w:rPr>
    </w:lvl>
    <w:lvl w:ilvl="8" w:tplc="5F363512">
      <w:numFmt w:val="bullet"/>
      <w:lvlText w:val="•"/>
      <w:lvlJc w:val="left"/>
      <w:pPr>
        <w:ind w:left="7117" w:hanging="360"/>
      </w:pPr>
      <w:rPr>
        <w:rFonts w:hint="default"/>
        <w:lang w:eastAsia="en-US" w:bidi="ar-SA"/>
      </w:rPr>
    </w:lvl>
  </w:abstractNum>
  <w:abstractNum w:abstractNumId="8">
    <w:nsid w:val="35623C63"/>
    <w:multiLevelType w:val="hybridMultilevel"/>
    <w:tmpl w:val="C1324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0A6A88"/>
    <w:multiLevelType w:val="hybridMultilevel"/>
    <w:tmpl w:val="5F76B440"/>
    <w:lvl w:ilvl="0" w:tplc="0421000F">
      <w:start w:val="1"/>
      <w:numFmt w:val="decimal"/>
      <w:lvlText w:val="%1."/>
      <w:lvlJc w:val="left"/>
      <w:pPr>
        <w:ind w:left="1200" w:hanging="360"/>
      </w:pPr>
    </w:lvl>
    <w:lvl w:ilvl="1" w:tplc="04210019">
      <w:start w:val="1"/>
      <w:numFmt w:val="lowerLetter"/>
      <w:lvlText w:val="%2."/>
      <w:lvlJc w:val="left"/>
      <w:pPr>
        <w:ind w:left="1920" w:hanging="360"/>
      </w:pPr>
    </w:lvl>
    <w:lvl w:ilvl="2" w:tplc="0421001B">
      <w:start w:val="1"/>
      <w:numFmt w:val="lowerRoman"/>
      <w:lvlText w:val="%3."/>
      <w:lvlJc w:val="right"/>
      <w:pPr>
        <w:ind w:left="2640" w:hanging="180"/>
      </w:pPr>
    </w:lvl>
    <w:lvl w:ilvl="3" w:tplc="0421000F">
      <w:start w:val="1"/>
      <w:numFmt w:val="decimal"/>
      <w:lvlText w:val="%4."/>
      <w:lvlJc w:val="left"/>
      <w:pPr>
        <w:ind w:left="3360" w:hanging="360"/>
      </w:pPr>
    </w:lvl>
    <w:lvl w:ilvl="4" w:tplc="04210019">
      <w:start w:val="1"/>
      <w:numFmt w:val="lowerLetter"/>
      <w:lvlText w:val="%5."/>
      <w:lvlJc w:val="left"/>
      <w:pPr>
        <w:ind w:left="4080" w:hanging="360"/>
      </w:pPr>
    </w:lvl>
    <w:lvl w:ilvl="5" w:tplc="0421001B">
      <w:start w:val="1"/>
      <w:numFmt w:val="lowerRoman"/>
      <w:lvlText w:val="%6."/>
      <w:lvlJc w:val="right"/>
      <w:pPr>
        <w:ind w:left="4800" w:hanging="180"/>
      </w:pPr>
    </w:lvl>
    <w:lvl w:ilvl="6" w:tplc="0421000F">
      <w:start w:val="1"/>
      <w:numFmt w:val="decimal"/>
      <w:lvlText w:val="%7."/>
      <w:lvlJc w:val="left"/>
      <w:pPr>
        <w:ind w:left="5520" w:hanging="360"/>
      </w:pPr>
    </w:lvl>
    <w:lvl w:ilvl="7" w:tplc="04210019">
      <w:start w:val="1"/>
      <w:numFmt w:val="lowerLetter"/>
      <w:lvlText w:val="%8."/>
      <w:lvlJc w:val="left"/>
      <w:pPr>
        <w:ind w:left="6240" w:hanging="360"/>
      </w:pPr>
    </w:lvl>
    <w:lvl w:ilvl="8" w:tplc="0421001B">
      <w:start w:val="1"/>
      <w:numFmt w:val="lowerRoman"/>
      <w:lvlText w:val="%9."/>
      <w:lvlJc w:val="right"/>
      <w:pPr>
        <w:ind w:left="6960" w:hanging="180"/>
      </w:pPr>
    </w:lvl>
  </w:abstractNum>
  <w:abstractNum w:abstractNumId="10">
    <w:nsid w:val="3976126E"/>
    <w:multiLevelType w:val="multilevel"/>
    <w:tmpl w:val="6EE25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BE57E8B"/>
    <w:multiLevelType w:val="hybridMultilevel"/>
    <w:tmpl w:val="E20C6D4C"/>
    <w:lvl w:ilvl="0" w:tplc="BDF4BF34">
      <w:start w:val="1"/>
      <w:numFmt w:val="lowerLetter"/>
      <w:lvlText w:val="%1."/>
      <w:lvlJc w:val="left"/>
      <w:pPr>
        <w:ind w:left="720" w:hanging="360"/>
      </w:pPr>
      <w:rPr>
        <w:rFonts w:hint="default"/>
        <w:w w:val="105"/>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D62A20"/>
    <w:multiLevelType w:val="hybridMultilevel"/>
    <w:tmpl w:val="48D8D46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3">
    <w:nsid w:val="406C200D"/>
    <w:multiLevelType w:val="hybridMultilevel"/>
    <w:tmpl w:val="4BD0C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A420CE"/>
    <w:multiLevelType w:val="hybridMultilevel"/>
    <w:tmpl w:val="5FF22E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401D43"/>
    <w:multiLevelType w:val="hybridMultilevel"/>
    <w:tmpl w:val="731EE596"/>
    <w:lvl w:ilvl="0" w:tplc="5DA4C24A">
      <w:start w:val="1"/>
      <w:numFmt w:val="lowerLetter"/>
      <w:lvlText w:val="%1."/>
      <w:lvlJc w:val="left"/>
      <w:pPr>
        <w:ind w:left="1218" w:hanging="360"/>
      </w:pPr>
      <w:rPr>
        <w:rFonts w:hint="default"/>
        <w:spacing w:val="-1"/>
        <w:w w:val="99"/>
        <w:lang w:val="en-US" w:eastAsia="en-US" w:bidi="ar-SA"/>
      </w:rPr>
    </w:lvl>
    <w:lvl w:ilvl="1" w:tplc="0EFA11C6">
      <w:numFmt w:val="bullet"/>
      <w:lvlText w:val="•"/>
      <w:lvlJc w:val="left"/>
      <w:pPr>
        <w:ind w:left="2030" w:hanging="360"/>
      </w:pPr>
      <w:rPr>
        <w:rFonts w:hint="default"/>
        <w:lang w:val="en-US" w:eastAsia="en-US" w:bidi="ar-SA"/>
      </w:rPr>
    </w:lvl>
    <w:lvl w:ilvl="2" w:tplc="423693B8">
      <w:numFmt w:val="bullet"/>
      <w:lvlText w:val="•"/>
      <w:lvlJc w:val="left"/>
      <w:pPr>
        <w:ind w:left="2841" w:hanging="360"/>
      </w:pPr>
      <w:rPr>
        <w:rFonts w:hint="default"/>
        <w:lang w:val="en-US" w:eastAsia="en-US" w:bidi="ar-SA"/>
      </w:rPr>
    </w:lvl>
    <w:lvl w:ilvl="3" w:tplc="A588E742">
      <w:numFmt w:val="bullet"/>
      <w:lvlText w:val="•"/>
      <w:lvlJc w:val="left"/>
      <w:pPr>
        <w:ind w:left="3651" w:hanging="360"/>
      </w:pPr>
      <w:rPr>
        <w:rFonts w:hint="default"/>
        <w:lang w:val="en-US" w:eastAsia="en-US" w:bidi="ar-SA"/>
      </w:rPr>
    </w:lvl>
    <w:lvl w:ilvl="4" w:tplc="96E67566">
      <w:numFmt w:val="bullet"/>
      <w:lvlText w:val="•"/>
      <w:lvlJc w:val="left"/>
      <w:pPr>
        <w:ind w:left="4462" w:hanging="360"/>
      </w:pPr>
      <w:rPr>
        <w:rFonts w:hint="default"/>
        <w:lang w:val="en-US" w:eastAsia="en-US" w:bidi="ar-SA"/>
      </w:rPr>
    </w:lvl>
    <w:lvl w:ilvl="5" w:tplc="69CACBF6">
      <w:numFmt w:val="bullet"/>
      <w:lvlText w:val="•"/>
      <w:lvlJc w:val="left"/>
      <w:pPr>
        <w:ind w:left="5273" w:hanging="360"/>
      </w:pPr>
      <w:rPr>
        <w:rFonts w:hint="default"/>
        <w:lang w:val="en-US" w:eastAsia="en-US" w:bidi="ar-SA"/>
      </w:rPr>
    </w:lvl>
    <w:lvl w:ilvl="6" w:tplc="251AA6A0">
      <w:numFmt w:val="bullet"/>
      <w:lvlText w:val="•"/>
      <w:lvlJc w:val="left"/>
      <w:pPr>
        <w:ind w:left="6083" w:hanging="360"/>
      </w:pPr>
      <w:rPr>
        <w:rFonts w:hint="default"/>
        <w:lang w:val="en-US" w:eastAsia="en-US" w:bidi="ar-SA"/>
      </w:rPr>
    </w:lvl>
    <w:lvl w:ilvl="7" w:tplc="F508BBEC">
      <w:numFmt w:val="bullet"/>
      <w:lvlText w:val="•"/>
      <w:lvlJc w:val="left"/>
      <w:pPr>
        <w:ind w:left="6894" w:hanging="360"/>
      </w:pPr>
      <w:rPr>
        <w:rFonts w:hint="default"/>
        <w:lang w:val="en-US" w:eastAsia="en-US" w:bidi="ar-SA"/>
      </w:rPr>
    </w:lvl>
    <w:lvl w:ilvl="8" w:tplc="040CBB28">
      <w:numFmt w:val="bullet"/>
      <w:lvlText w:val="•"/>
      <w:lvlJc w:val="left"/>
      <w:pPr>
        <w:ind w:left="7705" w:hanging="360"/>
      </w:pPr>
      <w:rPr>
        <w:rFonts w:hint="default"/>
        <w:lang w:val="en-US" w:eastAsia="en-US" w:bidi="ar-SA"/>
      </w:rPr>
    </w:lvl>
  </w:abstractNum>
  <w:abstractNum w:abstractNumId="16">
    <w:nsid w:val="58E05E85"/>
    <w:multiLevelType w:val="hybridMultilevel"/>
    <w:tmpl w:val="20E41C5C"/>
    <w:lvl w:ilvl="0" w:tplc="14682C18">
      <w:start w:val="1"/>
      <w:numFmt w:val="lowerLetter"/>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A739A3"/>
    <w:multiLevelType w:val="hybridMultilevel"/>
    <w:tmpl w:val="1D466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0A65AC"/>
    <w:multiLevelType w:val="hybridMultilevel"/>
    <w:tmpl w:val="A6EC5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DF63C9"/>
    <w:multiLevelType w:val="hybridMultilevel"/>
    <w:tmpl w:val="C40CB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564887"/>
    <w:multiLevelType w:val="hybridMultilevel"/>
    <w:tmpl w:val="EB1C3DB4"/>
    <w:lvl w:ilvl="0" w:tplc="04210019">
      <w:start w:val="1"/>
      <w:numFmt w:val="lowerLetter"/>
      <w:lvlText w:val="%1."/>
      <w:lvlJc w:val="left"/>
      <w:pPr>
        <w:ind w:left="2292" w:hanging="360"/>
      </w:pPr>
    </w:lvl>
    <w:lvl w:ilvl="1" w:tplc="04210019">
      <w:start w:val="1"/>
      <w:numFmt w:val="lowerLetter"/>
      <w:lvlText w:val="%2."/>
      <w:lvlJc w:val="left"/>
      <w:pPr>
        <w:ind w:left="3012" w:hanging="360"/>
      </w:pPr>
    </w:lvl>
    <w:lvl w:ilvl="2" w:tplc="0421001B">
      <w:start w:val="1"/>
      <w:numFmt w:val="lowerRoman"/>
      <w:lvlText w:val="%3."/>
      <w:lvlJc w:val="right"/>
      <w:pPr>
        <w:ind w:left="3732" w:hanging="180"/>
      </w:pPr>
    </w:lvl>
    <w:lvl w:ilvl="3" w:tplc="0421000F">
      <w:start w:val="1"/>
      <w:numFmt w:val="decimal"/>
      <w:lvlText w:val="%4."/>
      <w:lvlJc w:val="left"/>
      <w:pPr>
        <w:ind w:left="4452" w:hanging="360"/>
      </w:pPr>
    </w:lvl>
    <w:lvl w:ilvl="4" w:tplc="04210019">
      <w:start w:val="1"/>
      <w:numFmt w:val="lowerLetter"/>
      <w:lvlText w:val="%5."/>
      <w:lvlJc w:val="left"/>
      <w:pPr>
        <w:ind w:left="5172" w:hanging="360"/>
      </w:pPr>
    </w:lvl>
    <w:lvl w:ilvl="5" w:tplc="0421001B">
      <w:start w:val="1"/>
      <w:numFmt w:val="lowerRoman"/>
      <w:lvlText w:val="%6."/>
      <w:lvlJc w:val="right"/>
      <w:pPr>
        <w:ind w:left="5892" w:hanging="180"/>
      </w:pPr>
    </w:lvl>
    <w:lvl w:ilvl="6" w:tplc="0421000F">
      <w:start w:val="1"/>
      <w:numFmt w:val="decimal"/>
      <w:lvlText w:val="%7."/>
      <w:lvlJc w:val="left"/>
      <w:pPr>
        <w:ind w:left="6612" w:hanging="360"/>
      </w:pPr>
    </w:lvl>
    <w:lvl w:ilvl="7" w:tplc="04210019">
      <w:start w:val="1"/>
      <w:numFmt w:val="lowerLetter"/>
      <w:lvlText w:val="%8."/>
      <w:lvlJc w:val="left"/>
      <w:pPr>
        <w:ind w:left="7332" w:hanging="360"/>
      </w:pPr>
    </w:lvl>
    <w:lvl w:ilvl="8" w:tplc="0421001B">
      <w:start w:val="1"/>
      <w:numFmt w:val="lowerRoman"/>
      <w:lvlText w:val="%9."/>
      <w:lvlJc w:val="right"/>
      <w:pPr>
        <w:ind w:left="8052" w:hanging="180"/>
      </w:pPr>
    </w:lvl>
  </w:abstractNum>
  <w:abstractNum w:abstractNumId="21">
    <w:nsid w:val="69C922B6"/>
    <w:multiLevelType w:val="hybridMultilevel"/>
    <w:tmpl w:val="BB90170E"/>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num w:numId="1">
    <w:abstractNumId w:val="15"/>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4"/>
  </w:num>
  <w:num w:numId="7">
    <w:abstractNumId w:val="21"/>
  </w:num>
  <w:num w:numId="8">
    <w:abstractNumId w:val="0"/>
  </w:num>
  <w:num w:numId="9">
    <w:abstractNumId w:val="18"/>
  </w:num>
  <w:num w:numId="10">
    <w:abstractNumId w:val="17"/>
  </w:num>
  <w:num w:numId="11">
    <w:abstractNumId w:val="8"/>
  </w:num>
  <w:num w:numId="12">
    <w:abstractNumId w:val="10"/>
  </w:num>
  <w:num w:numId="13">
    <w:abstractNumId w:val="3"/>
  </w:num>
  <w:num w:numId="14">
    <w:abstractNumId w:val="2"/>
  </w:num>
  <w:num w:numId="15">
    <w:abstractNumId w:val="1"/>
  </w:num>
  <w:num w:numId="16">
    <w:abstractNumId w:val="7"/>
  </w:num>
  <w:num w:numId="17">
    <w:abstractNumId w:val="6"/>
  </w:num>
  <w:num w:numId="18">
    <w:abstractNumId w:val="19"/>
  </w:num>
  <w:num w:numId="19">
    <w:abstractNumId w:val="11"/>
  </w:num>
  <w:num w:numId="20">
    <w:abstractNumId w:val="5"/>
  </w:num>
  <w:num w:numId="21">
    <w:abstractNumId w:val="14"/>
  </w:num>
  <w:num w:numId="22">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AU"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sv-SE" w:vendorID="64" w:dllVersion="4096" w:nlCheck="1" w:checkStyle="0"/>
  <w:activeWritingStyle w:appName="MSWord" w:lang="en-US" w:vendorID="64" w:dllVersion="0" w:nlCheck="1" w:checkStyle="0"/>
  <w:activeWritingStyle w:appName="MSWord" w:lang="en-AU" w:vendorID="64" w:dllVersion="0" w:nlCheck="1" w:checkStyle="0"/>
  <w:activeWritingStyle w:appName="MSWord" w:lang="en-ID" w:vendorID="64" w:dllVersion="0" w:nlCheck="1" w:checkStyle="0"/>
  <w:activeWritingStyle w:appName="MSWord" w:lang="en-US" w:vendorID="64" w:dllVersion="131078" w:nlCheck="1" w:checkStyle="1"/>
  <w:activeWritingStyle w:appName="MSWord" w:lang="en-ID"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ED3"/>
    <w:rsid w:val="000002E1"/>
    <w:rsid w:val="00000614"/>
    <w:rsid w:val="00003730"/>
    <w:rsid w:val="000056F1"/>
    <w:rsid w:val="00005C26"/>
    <w:rsid w:val="000069C7"/>
    <w:rsid w:val="00011899"/>
    <w:rsid w:val="00011C48"/>
    <w:rsid w:val="0001236A"/>
    <w:rsid w:val="00014138"/>
    <w:rsid w:val="00017168"/>
    <w:rsid w:val="00017719"/>
    <w:rsid w:val="00020A6F"/>
    <w:rsid w:val="000233DA"/>
    <w:rsid w:val="00026811"/>
    <w:rsid w:val="00027F1D"/>
    <w:rsid w:val="000312ED"/>
    <w:rsid w:val="0003296C"/>
    <w:rsid w:val="0003471F"/>
    <w:rsid w:val="00047A81"/>
    <w:rsid w:val="00053481"/>
    <w:rsid w:val="000539C7"/>
    <w:rsid w:val="00054421"/>
    <w:rsid w:val="000556DC"/>
    <w:rsid w:val="00056CE7"/>
    <w:rsid w:val="00062E46"/>
    <w:rsid w:val="0006394C"/>
    <w:rsid w:val="00066CB7"/>
    <w:rsid w:val="0007347C"/>
    <w:rsid w:val="00074AC8"/>
    <w:rsid w:val="000772C9"/>
    <w:rsid w:val="00081408"/>
    <w:rsid w:val="00081EBE"/>
    <w:rsid w:val="0008577D"/>
    <w:rsid w:val="00085B4A"/>
    <w:rsid w:val="00086509"/>
    <w:rsid w:val="00086C44"/>
    <w:rsid w:val="00086C71"/>
    <w:rsid w:val="00086EDC"/>
    <w:rsid w:val="00094842"/>
    <w:rsid w:val="00096A99"/>
    <w:rsid w:val="00097121"/>
    <w:rsid w:val="000A0D55"/>
    <w:rsid w:val="000A6695"/>
    <w:rsid w:val="000A7ABE"/>
    <w:rsid w:val="000B20B5"/>
    <w:rsid w:val="000B36A3"/>
    <w:rsid w:val="000B47A8"/>
    <w:rsid w:val="000B491F"/>
    <w:rsid w:val="000B4A2C"/>
    <w:rsid w:val="000C013C"/>
    <w:rsid w:val="000C3E7A"/>
    <w:rsid w:val="000C4EB5"/>
    <w:rsid w:val="000D3FF9"/>
    <w:rsid w:val="000D4841"/>
    <w:rsid w:val="000D67E4"/>
    <w:rsid w:val="000D6A8E"/>
    <w:rsid w:val="000E3F84"/>
    <w:rsid w:val="000E4167"/>
    <w:rsid w:val="000E4F95"/>
    <w:rsid w:val="000F12C7"/>
    <w:rsid w:val="000F2D1C"/>
    <w:rsid w:val="000F423D"/>
    <w:rsid w:val="000F48E3"/>
    <w:rsid w:val="000F491C"/>
    <w:rsid w:val="000F78F0"/>
    <w:rsid w:val="000F795D"/>
    <w:rsid w:val="00103C8B"/>
    <w:rsid w:val="00103E04"/>
    <w:rsid w:val="00104C9F"/>
    <w:rsid w:val="00105146"/>
    <w:rsid w:val="001056DF"/>
    <w:rsid w:val="001076FE"/>
    <w:rsid w:val="00111081"/>
    <w:rsid w:val="00114025"/>
    <w:rsid w:val="0011425B"/>
    <w:rsid w:val="00115691"/>
    <w:rsid w:val="001160D2"/>
    <w:rsid w:val="001200A6"/>
    <w:rsid w:val="001218D3"/>
    <w:rsid w:val="001219DF"/>
    <w:rsid w:val="00122333"/>
    <w:rsid w:val="0012496A"/>
    <w:rsid w:val="0013073F"/>
    <w:rsid w:val="00131344"/>
    <w:rsid w:val="001348A5"/>
    <w:rsid w:val="0013729C"/>
    <w:rsid w:val="0013730E"/>
    <w:rsid w:val="00140A2C"/>
    <w:rsid w:val="00140C4C"/>
    <w:rsid w:val="00140FB9"/>
    <w:rsid w:val="001453AF"/>
    <w:rsid w:val="00146992"/>
    <w:rsid w:val="001510F8"/>
    <w:rsid w:val="0015135B"/>
    <w:rsid w:val="00151B8E"/>
    <w:rsid w:val="001565EE"/>
    <w:rsid w:val="0015737A"/>
    <w:rsid w:val="001629E0"/>
    <w:rsid w:val="00163015"/>
    <w:rsid w:val="0016554E"/>
    <w:rsid w:val="001658DE"/>
    <w:rsid w:val="00171F48"/>
    <w:rsid w:val="00172B90"/>
    <w:rsid w:val="001747C8"/>
    <w:rsid w:val="0017509C"/>
    <w:rsid w:val="00177ADC"/>
    <w:rsid w:val="001818EA"/>
    <w:rsid w:val="00182CE2"/>
    <w:rsid w:val="00185E96"/>
    <w:rsid w:val="00191961"/>
    <w:rsid w:val="00191A8A"/>
    <w:rsid w:val="001928FB"/>
    <w:rsid w:val="00192BC7"/>
    <w:rsid w:val="00193891"/>
    <w:rsid w:val="001A2A6E"/>
    <w:rsid w:val="001A50EA"/>
    <w:rsid w:val="001A5A03"/>
    <w:rsid w:val="001A5B74"/>
    <w:rsid w:val="001A6E68"/>
    <w:rsid w:val="001B1AF9"/>
    <w:rsid w:val="001B3116"/>
    <w:rsid w:val="001B52EF"/>
    <w:rsid w:val="001B66C1"/>
    <w:rsid w:val="001C0608"/>
    <w:rsid w:val="001C4340"/>
    <w:rsid w:val="001C5603"/>
    <w:rsid w:val="001C6F8D"/>
    <w:rsid w:val="001D04EB"/>
    <w:rsid w:val="001D34BD"/>
    <w:rsid w:val="001D4F8B"/>
    <w:rsid w:val="001E25DE"/>
    <w:rsid w:val="001E3143"/>
    <w:rsid w:val="001E5B46"/>
    <w:rsid w:val="001F16CD"/>
    <w:rsid w:val="001F47D2"/>
    <w:rsid w:val="00201427"/>
    <w:rsid w:val="00202141"/>
    <w:rsid w:val="0021060B"/>
    <w:rsid w:val="00213CB5"/>
    <w:rsid w:val="002143D5"/>
    <w:rsid w:val="0021491B"/>
    <w:rsid w:val="002154B8"/>
    <w:rsid w:val="00217172"/>
    <w:rsid w:val="00217C0A"/>
    <w:rsid w:val="00220746"/>
    <w:rsid w:val="00220EEB"/>
    <w:rsid w:val="002217E8"/>
    <w:rsid w:val="0022285A"/>
    <w:rsid w:val="00224C61"/>
    <w:rsid w:val="00226AB3"/>
    <w:rsid w:val="0022774F"/>
    <w:rsid w:val="00227BD8"/>
    <w:rsid w:val="002443DE"/>
    <w:rsid w:val="00246AD7"/>
    <w:rsid w:val="0025736B"/>
    <w:rsid w:val="0025798B"/>
    <w:rsid w:val="00257E89"/>
    <w:rsid w:val="0026079C"/>
    <w:rsid w:val="00261FD5"/>
    <w:rsid w:val="00262F8C"/>
    <w:rsid w:val="00267547"/>
    <w:rsid w:val="002701AC"/>
    <w:rsid w:val="0027227B"/>
    <w:rsid w:val="0027288E"/>
    <w:rsid w:val="00273304"/>
    <w:rsid w:val="002739BB"/>
    <w:rsid w:val="00273AC7"/>
    <w:rsid w:val="00273D2C"/>
    <w:rsid w:val="00275BFA"/>
    <w:rsid w:val="00284232"/>
    <w:rsid w:val="00285ECD"/>
    <w:rsid w:val="00290AAB"/>
    <w:rsid w:val="00290E1B"/>
    <w:rsid w:val="00291B17"/>
    <w:rsid w:val="00292EFC"/>
    <w:rsid w:val="00295900"/>
    <w:rsid w:val="002971D4"/>
    <w:rsid w:val="002A041A"/>
    <w:rsid w:val="002A2FD6"/>
    <w:rsid w:val="002A6742"/>
    <w:rsid w:val="002B09BC"/>
    <w:rsid w:val="002B1983"/>
    <w:rsid w:val="002C1659"/>
    <w:rsid w:val="002C1A7F"/>
    <w:rsid w:val="002C270E"/>
    <w:rsid w:val="002C4239"/>
    <w:rsid w:val="002C4582"/>
    <w:rsid w:val="002C559D"/>
    <w:rsid w:val="002C67F8"/>
    <w:rsid w:val="002D2D42"/>
    <w:rsid w:val="002D49BC"/>
    <w:rsid w:val="002D68C9"/>
    <w:rsid w:val="002E0D72"/>
    <w:rsid w:val="002E4E77"/>
    <w:rsid w:val="002E5B79"/>
    <w:rsid w:val="002F15EA"/>
    <w:rsid w:val="002F34C5"/>
    <w:rsid w:val="002F72D0"/>
    <w:rsid w:val="003003AB"/>
    <w:rsid w:val="003032F7"/>
    <w:rsid w:val="00303AFA"/>
    <w:rsid w:val="00306A2B"/>
    <w:rsid w:val="003104C3"/>
    <w:rsid w:val="00311240"/>
    <w:rsid w:val="00311C49"/>
    <w:rsid w:val="0031279E"/>
    <w:rsid w:val="00313308"/>
    <w:rsid w:val="0032119E"/>
    <w:rsid w:val="00321304"/>
    <w:rsid w:val="0032540D"/>
    <w:rsid w:val="00326597"/>
    <w:rsid w:val="003302B5"/>
    <w:rsid w:val="003303CD"/>
    <w:rsid w:val="0033180B"/>
    <w:rsid w:val="00331E03"/>
    <w:rsid w:val="00331F84"/>
    <w:rsid w:val="0033456A"/>
    <w:rsid w:val="00335BAD"/>
    <w:rsid w:val="003366F9"/>
    <w:rsid w:val="0033685A"/>
    <w:rsid w:val="003371CE"/>
    <w:rsid w:val="00343511"/>
    <w:rsid w:val="0035041B"/>
    <w:rsid w:val="00353F69"/>
    <w:rsid w:val="00355B72"/>
    <w:rsid w:val="00360C6A"/>
    <w:rsid w:val="00360D09"/>
    <w:rsid w:val="003615F6"/>
    <w:rsid w:val="00365747"/>
    <w:rsid w:val="0036676B"/>
    <w:rsid w:val="00367213"/>
    <w:rsid w:val="003672F0"/>
    <w:rsid w:val="003717D0"/>
    <w:rsid w:val="00373B3E"/>
    <w:rsid w:val="00373DBB"/>
    <w:rsid w:val="00374B55"/>
    <w:rsid w:val="0037714C"/>
    <w:rsid w:val="00382DCF"/>
    <w:rsid w:val="003834B0"/>
    <w:rsid w:val="003871EF"/>
    <w:rsid w:val="00387295"/>
    <w:rsid w:val="00387773"/>
    <w:rsid w:val="003948B9"/>
    <w:rsid w:val="00394DC4"/>
    <w:rsid w:val="003950A4"/>
    <w:rsid w:val="00396BEC"/>
    <w:rsid w:val="003978E5"/>
    <w:rsid w:val="003A41B0"/>
    <w:rsid w:val="003B6324"/>
    <w:rsid w:val="003B6550"/>
    <w:rsid w:val="003B71EB"/>
    <w:rsid w:val="003C0582"/>
    <w:rsid w:val="003C3BAF"/>
    <w:rsid w:val="003C4E7E"/>
    <w:rsid w:val="003C6529"/>
    <w:rsid w:val="003C66AF"/>
    <w:rsid w:val="003C7209"/>
    <w:rsid w:val="003D138F"/>
    <w:rsid w:val="003D4C64"/>
    <w:rsid w:val="003D689F"/>
    <w:rsid w:val="003E3577"/>
    <w:rsid w:val="003E5D53"/>
    <w:rsid w:val="003F04A1"/>
    <w:rsid w:val="003F1D76"/>
    <w:rsid w:val="003F34AE"/>
    <w:rsid w:val="003F3A61"/>
    <w:rsid w:val="003F5A90"/>
    <w:rsid w:val="003F68B2"/>
    <w:rsid w:val="00403498"/>
    <w:rsid w:val="00405393"/>
    <w:rsid w:val="004059B1"/>
    <w:rsid w:val="00405FEF"/>
    <w:rsid w:val="00410A5D"/>
    <w:rsid w:val="00413832"/>
    <w:rsid w:val="00414909"/>
    <w:rsid w:val="004157D7"/>
    <w:rsid w:val="00416F35"/>
    <w:rsid w:val="004202C3"/>
    <w:rsid w:val="0042031F"/>
    <w:rsid w:val="00420483"/>
    <w:rsid w:val="00425A14"/>
    <w:rsid w:val="00425A6A"/>
    <w:rsid w:val="004267DD"/>
    <w:rsid w:val="00426FBB"/>
    <w:rsid w:val="004317B9"/>
    <w:rsid w:val="004332B3"/>
    <w:rsid w:val="00434375"/>
    <w:rsid w:val="00437E30"/>
    <w:rsid w:val="00437E48"/>
    <w:rsid w:val="00443A45"/>
    <w:rsid w:val="0044773F"/>
    <w:rsid w:val="00450EDA"/>
    <w:rsid w:val="004527C1"/>
    <w:rsid w:val="004544A5"/>
    <w:rsid w:val="00455288"/>
    <w:rsid w:val="00457005"/>
    <w:rsid w:val="00461116"/>
    <w:rsid w:val="004631C9"/>
    <w:rsid w:val="0046428B"/>
    <w:rsid w:val="00471085"/>
    <w:rsid w:val="004730B2"/>
    <w:rsid w:val="0047429A"/>
    <w:rsid w:val="00474A08"/>
    <w:rsid w:val="00480794"/>
    <w:rsid w:val="0048374C"/>
    <w:rsid w:val="00486B26"/>
    <w:rsid w:val="0048707A"/>
    <w:rsid w:val="0048771D"/>
    <w:rsid w:val="0049076A"/>
    <w:rsid w:val="00495410"/>
    <w:rsid w:val="00495687"/>
    <w:rsid w:val="004956E0"/>
    <w:rsid w:val="00495878"/>
    <w:rsid w:val="004A1D01"/>
    <w:rsid w:val="004A6605"/>
    <w:rsid w:val="004A674C"/>
    <w:rsid w:val="004B182F"/>
    <w:rsid w:val="004B26E6"/>
    <w:rsid w:val="004B519F"/>
    <w:rsid w:val="004B5BFE"/>
    <w:rsid w:val="004B704E"/>
    <w:rsid w:val="004B7F34"/>
    <w:rsid w:val="004C15A2"/>
    <w:rsid w:val="004C4227"/>
    <w:rsid w:val="004C45FA"/>
    <w:rsid w:val="004D1D03"/>
    <w:rsid w:val="004D327D"/>
    <w:rsid w:val="004D430F"/>
    <w:rsid w:val="004D7631"/>
    <w:rsid w:val="004E131D"/>
    <w:rsid w:val="004E1BD8"/>
    <w:rsid w:val="004E452A"/>
    <w:rsid w:val="004E5D91"/>
    <w:rsid w:val="004E78E3"/>
    <w:rsid w:val="004F3B97"/>
    <w:rsid w:val="00500461"/>
    <w:rsid w:val="005004BF"/>
    <w:rsid w:val="00501192"/>
    <w:rsid w:val="00502293"/>
    <w:rsid w:val="00502E89"/>
    <w:rsid w:val="00505D6E"/>
    <w:rsid w:val="00505FE2"/>
    <w:rsid w:val="0051095A"/>
    <w:rsid w:val="00510E95"/>
    <w:rsid w:val="0051451F"/>
    <w:rsid w:val="00515557"/>
    <w:rsid w:val="00516F5B"/>
    <w:rsid w:val="00522D23"/>
    <w:rsid w:val="0052326F"/>
    <w:rsid w:val="005242C5"/>
    <w:rsid w:val="00524694"/>
    <w:rsid w:val="00527D56"/>
    <w:rsid w:val="0053012F"/>
    <w:rsid w:val="0053221F"/>
    <w:rsid w:val="0053437A"/>
    <w:rsid w:val="00536422"/>
    <w:rsid w:val="00536DEA"/>
    <w:rsid w:val="00536FAE"/>
    <w:rsid w:val="00537221"/>
    <w:rsid w:val="0053789C"/>
    <w:rsid w:val="00537D4E"/>
    <w:rsid w:val="00542C85"/>
    <w:rsid w:val="00544384"/>
    <w:rsid w:val="00544759"/>
    <w:rsid w:val="00550AD2"/>
    <w:rsid w:val="00553510"/>
    <w:rsid w:val="00553F71"/>
    <w:rsid w:val="00554186"/>
    <w:rsid w:val="00556461"/>
    <w:rsid w:val="00557D6F"/>
    <w:rsid w:val="005600DB"/>
    <w:rsid w:val="005628CD"/>
    <w:rsid w:val="005640F3"/>
    <w:rsid w:val="00564397"/>
    <w:rsid w:val="00565BE2"/>
    <w:rsid w:val="0056697B"/>
    <w:rsid w:val="005718B1"/>
    <w:rsid w:val="00571B40"/>
    <w:rsid w:val="0057271E"/>
    <w:rsid w:val="005748AA"/>
    <w:rsid w:val="005800AA"/>
    <w:rsid w:val="005816F5"/>
    <w:rsid w:val="0058304C"/>
    <w:rsid w:val="00585769"/>
    <w:rsid w:val="00586DBF"/>
    <w:rsid w:val="00591130"/>
    <w:rsid w:val="00591DB6"/>
    <w:rsid w:val="00593B2D"/>
    <w:rsid w:val="005A2FF2"/>
    <w:rsid w:val="005A38F1"/>
    <w:rsid w:val="005A3F28"/>
    <w:rsid w:val="005A40BE"/>
    <w:rsid w:val="005B13E2"/>
    <w:rsid w:val="005B47D7"/>
    <w:rsid w:val="005B4B32"/>
    <w:rsid w:val="005B759D"/>
    <w:rsid w:val="005C21D3"/>
    <w:rsid w:val="005C26CB"/>
    <w:rsid w:val="005C3943"/>
    <w:rsid w:val="005C3E49"/>
    <w:rsid w:val="005C3FA7"/>
    <w:rsid w:val="005C4BA9"/>
    <w:rsid w:val="005C5526"/>
    <w:rsid w:val="005C5EDD"/>
    <w:rsid w:val="005C62C6"/>
    <w:rsid w:val="005D21E9"/>
    <w:rsid w:val="005D4F84"/>
    <w:rsid w:val="005D784E"/>
    <w:rsid w:val="005D7B9E"/>
    <w:rsid w:val="005D7E2B"/>
    <w:rsid w:val="005E29C8"/>
    <w:rsid w:val="005E3F7F"/>
    <w:rsid w:val="005F0834"/>
    <w:rsid w:val="005F1903"/>
    <w:rsid w:val="005F3221"/>
    <w:rsid w:val="005F5FFA"/>
    <w:rsid w:val="005F6DC3"/>
    <w:rsid w:val="005F70AD"/>
    <w:rsid w:val="006017FD"/>
    <w:rsid w:val="00601A8E"/>
    <w:rsid w:val="006079BE"/>
    <w:rsid w:val="00611835"/>
    <w:rsid w:val="0061195B"/>
    <w:rsid w:val="0062033E"/>
    <w:rsid w:val="00620742"/>
    <w:rsid w:val="00624482"/>
    <w:rsid w:val="006305AA"/>
    <w:rsid w:val="00631DD9"/>
    <w:rsid w:val="006326AA"/>
    <w:rsid w:val="00633178"/>
    <w:rsid w:val="006343E3"/>
    <w:rsid w:val="00641ED5"/>
    <w:rsid w:val="00643796"/>
    <w:rsid w:val="00644A2A"/>
    <w:rsid w:val="0064799C"/>
    <w:rsid w:val="00654156"/>
    <w:rsid w:val="0065652D"/>
    <w:rsid w:val="00662BEB"/>
    <w:rsid w:val="00663F77"/>
    <w:rsid w:val="006669B1"/>
    <w:rsid w:val="00667696"/>
    <w:rsid w:val="006677CA"/>
    <w:rsid w:val="00674218"/>
    <w:rsid w:val="00676D30"/>
    <w:rsid w:val="00680B09"/>
    <w:rsid w:val="00681544"/>
    <w:rsid w:val="00681B41"/>
    <w:rsid w:val="00682836"/>
    <w:rsid w:val="0068471F"/>
    <w:rsid w:val="00694D34"/>
    <w:rsid w:val="00695864"/>
    <w:rsid w:val="006977E6"/>
    <w:rsid w:val="006A054C"/>
    <w:rsid w:val="006A4145"/>
    <w:rsid w:val="006A4FF9"/>
    <w:rsid w:val="006B09B8"/>
    <w:rsid w:val="006B1570"/>
    <w:rsid w:val="006B1EAE"/>
    <w:rsid w:val="006B3C82"/>
    <w:rsid w:val="006B47CA"/>
    <w:rsid w:val="006B4B86"/>
    <w:rsid w:val="006C506B"/>
    <w:rsid w:val="006C7AAA"/>
    <w:rsid w:val="006D0B48"/>
    <w:rsid w:val="006D1C2A"/>
    <w:rsid w:val="006D264F"/>
    <w:rsid w:val="006D2A28"/>
    <w:rsid w:val="006D3F45"/>
    <w:rsid w:val="006D798A"/>
    <w:rsid w:val="006E09E4"/>
    <w:rsid w:val="006E1959"/>
    <w:rsid w:val="006E2A8D"/>
    <w:rsid w:val="006E3012"/>
    <w:rsid w:val="006E35C8"/>
    <w:rsid w:val="006E3FAF"/>
    <w:rsid w:val="006E51FE"/>
    <w:rsid w:val="006E5B7B"/>
    <w:rsid w:val="006E7574"/>
    <w:rsid w:val="006F1A7E"/>
    <w:rsid w:val="006F24F9"/>
    <w:rsid w:val="006F4323"/>
    <w:rsid w:val="006F483C"/>
    <w:rsid w:val="00701D28"/>
    <w:rsid w:val="00703430"/>
    <w:rsid w:val="007069BE"/>
    <w:rsid w:val="00711AD0"/>
    <w:rsid w:val="00711BD2"/>
    <w:rsid w:val="007130AE"/>
    <w:rsid w:val="007133EF"/>
    <w:rsid w:val="00713F6B"/>
    <w:rsid w:val="00714546"/>
    <w:rsid w:val="00716806"/>
    <w:rsid w:val="007227F5"/>
    <w:rsid w:val="0072566E"/>
    <w:rsid w:val="00727234"/>
    <w:rsid w:val="00736E59"/>
    <w:rsid w:val="0074085C"/>
    <w:rsid w:val="00741A0B"/>
    <w:rsid w:val="00743D38"/>
    <w:rsid w:val="00745C86"/>
    <w:rsid w:val="0075425C"/>
    <w:rsid w:val="00754681"/>
    <w:rsid w:val="00763CD3"/>
    <w:rsid w:val="00764603"/>
    <w:rsid w:val="00765535"/>
    <w:rsid w:val="0076604D"/>
    <w:rsid w:val="007660B4"/>
    <w:rsid w:val="00766476"/>
    <w:rsid w:val="00772195"/>
    <w:rsid w:val="0077478D"/>
    <w:rsid w:val="00775858"/>
    <w:rsid w:val="00781DBA"/>
    <w:rsid w:val="00784F63"/>
    <w:rsid w:val="0078621C"/>
    <w:rsid w:val="00787430"/>
    <w:rsid w:val="007875AF"/>
    <w:rsid w:val="00790909"/>
    <w:rsid w:val="0079301B"/>
    <w:rsid w:val="00796309"/>
    <w:rsid w:val="007A0111"/>
    <w:rsid w:val="007A1A58"/>
    <w:rsid w:val="007A77C6"/>
    <w:rsid w:val="007B1957"/>
    <w:rsid w:val="007B5A07"/>
    <w:rsid w:val="007B5DBD"/>
    <w:rsid w:val="007B62AB"/>
    <w:rsid w:val="007B668E"/>
    <w:rsid w:val="007C1C31"/>
    <w:rsid w:val="007C2AA9"/>
    <w:rsid w:val="007C7D51"/>
    <w:rsid w:val="007D0166"/>
    <w:rsid w:val="007D39D8"/>
    <w:rsid w:val="007D3A1C"/>
    <w:rsid w:val="007D3E71"/>
    <w:rsid w:val="007D64B8"/>
    <w:rsid w:val="007E132A"/>
    <w:rsid w:val="007E30D2"/>
    <w:rsid w:val="007E34AA"/>
    <w:rsid w:val="007E5D6A"/>
    <w:rsid w:val="007E5E09"/>
    <w:rsid w:val="007E645D"/>
    <w:rsid w:val="007E7E4F"/>
    <w:rsid w:val="007F01FE"/>
    <w:rsid w:val="007F7260"/>
    <w:rsid w:val="007F75CA"/>
    <w:rsid w:val="00803BAD"/>
    <w:rsid w:val="00816EA9"/>
    <w:rsid w:val="00820A91"/>
    <w:rsid w:val="00821E08"/>
    <w:rsid w:val="008226E2"/>
    <w:rsid w:val="00823E14"/>
    <w:rsid w:val="008255AE"/>
    <w:rsid w:val="00827022"/>
    <w:rsid w:val="008317CA"/>
    <w:rsid w:val="00832D3D"/>
    <w:rsid w:val="00834EFD"/>
    <w:rsid w:val="00840283"/>
    <w:rsid w:val="0084124A"/>
    <w:rsid w:val="00841914"/>
    <w:rsid w:val="00844B24"/>
    <w:rsid w:val="0084515F"/>
    <w:rsid w:val="008457E7"/>
    <w:rsid w:val="0085092D"/>
    <w:rsid w:val="0085099D"/>
    <w:rsid w:val="00851B6A"/>
    <w:rsid w:val="008530C8"/>
    <w:rsid w:val="0085443B"/>
    <w:rsid w:val="00854D2B"/>
    <w:rsid w:val="008574F0"/>
    <w:rsid w:val="00864030"/>
    <w:rsid w:val="00865FB3"/>
    <w:rsid w:val="00871F30"/>
    <w:rsid w:val="00873013"/>
    <w:rsid w:val="008740F9"/>
    <w:rsid w:val="008757E0"/>
    <w:rsid w:val="008774E6"/>
    <w:rsid w:val="00877D4C"/>
    <w:rsid w:val="00884CC4"/>
    <w:rsid w:val="008945CF"/>
    <w:rsid w:val="00895C97"/>
    <w:rsid w:val="0089763B"/>
    <w:rsid w:val="008A1519"/>
    <w:rsid w:val="008A2479"/>
    <w:rsid w:val="008A26BE"/>
    <w:rsid w:val="008A2E9F"/>
    <w:rsid w:val="008A7CA6"/>
    <w:rsid w:val="008B114A"/>
    <w:rsid w:val="008B20D4"/>
    <w:rsid w:val="008B4480"/>
    <w:rsid w:val="008B6295"/>
    <w:rsid w:val="008B6AE3"/>
    <w:rsid w:val="008C0ED3"/>
    <w:rsid w:val="008C2D41"/>
    <w:rsid w:val="008C4943"/>
    <w:rsid w:val="008C4FA9"/>
    <w:rsid w:val="008C67B2"/>
    <w:rsid w:val="008C79D3"/>
    <w:rsid w:val="008D1045"/>
    <w:rsid w:val="008D32D6"/>
    <w:rsid w:val="008D48DC"/>
    <w:rsid w:val="008E1462"/>
    <w:rsid w:val="008E1BFC"/>
    <w:rsid w:val="008E1E45"/>
    <w:rsid w:val="008E2DF7"/>
    <w:rsid w:val="008E4F6C"/>
    <w:rsid w:val="008E5277"/>
    <w:rsid w:val="008E5996"/>
    <w:rsid w:val="008F1334"/>
    <w:rsid w:val="00901730"/>
    <w:rsid w:val="00901AE1"/>
    <w:rsid w:val="009028AE"/>
    <w:rsid w:val="00904754"/>
    <w:rsid w:val="00905356"/>
    <w:rsid w:val="00906414"/>
    <w:rsid w:val="00911622"/>
    <w:rsid w:val="009116B5"/>
    <w:rsid w:val="0091514B"/>
    <w:rsid w:val="00917039"/>
    <w:rsid w:val="009205B4"/>
    <w:rsid w:val="00922026"/>
    <w:rsid w:val="009258F3"/>
    <w:rsid w:val="00931D9C"/>
    <w:rsid w:val="00932F60"/>
    <w:rsid w:val="00937F31"/>
    <w:rsid w:val="0094009A"/>
    <w:rsid w:val="0094028D"/>
    <w:rsid w:val="009408BA"/>
    <w:rsid w:val="0094148C"/>
    <w:rsid w:val="0094316F"/>
    <w:rsid w:val="009537A7"/>
    <w:rsid w:val="00955B59"/>
    <w:rsid w:val="009570C8"/>
    <w:rsid w:val="009671E5"/>
    <w:rsid w:val="00971EBF"/>
    <w:rsid w:val="009746EF"/>
    <w:rsid w:val="009808A5"/>
    <w:rsid w:val="0098102E"/>
    <w:rsid w:val="00981EF4"/>
    <w:rsid w:val="009848A5"/>
    <w:rsid w:val="00985DB4"/>
    <w:rsid w:val="00987D7F"/>
    <w:rsid w:val="00991EED"/>
    <w:rsid w:val="00992262"/>
    <w:rsid w:val="009926BC"/>
    <w:rsid w:val="009937A2"/>
    <w:rsid w:val="00993DEB"/>
    <w:rsid w:val="00994D6A"/>
    <w:rsid w:val="00995A51"/>
    <w:rsid w:val="00997A93"/>
    <w:rsid w:val="009A09C7"/>
    <w:rsid w:val="009A4319"/>
    <w:rsid w:val="009A6C3F"/>
    <w:rsid w:val="009A6E9C"/>
    <w:rsid w:val="009B1407"/>
    <w:rsid w:val="009B5297"/>
    <w:rsid w:val="009B63F2"/>
    <w:rsid w:val="009B73F2"/>
    <w:rsid w:val="009C12BD"/>
    <w:rsid w:val="009C50FE"/>
    <w:rsid w:val="009C6545"/>
    <w:rsid w:val="009C68C9"/>
    <w:rsid w:val="009D2660"/>
    <w:rsid w:val="009D34EA"/>
    <w:rsid w:val="009D3C34"/>
    <w:rsid w:val="009D3C51"/>
    <w:rsid w:val="009D7AAC"/>
    <w:rsid w:val="009D7D53"/>
    <w:rsid w:val="009E5172"/>
    <w:rsid w:val="009F29F8"/>
    <w:rsid w:val="00A008D3"/>
    <w:rsid w:val="00A037AB"/>
    <w:rsid w:val="00A03A12"/>
    <w:rsid w:val="00A03E75"/>
    <w:rsid w:val="00A07442"/>
    <w:rsid w:val="00A11080"/>
    <w:rsid w:val="00A11274"/>
    <w:rsid w:val="00A1214D"/>
    <w:rsid w:val="00A1414F"/>
    <w:rsid w:val="00A166DB"/>
    <w:rsid w:val="00A20D66"/>
    <w:rsid w:val="00A23839"/>
    <w:rsid w:val="00A3227E"/>
    <w:rsid w:val="00A33493"/>
    <w:rsid w:val="00A4337B"/>
    <w:rsid w:val="00A4503F"/>
    <w:rsid w:val="00A452C1"/>
    <w:rsid w:val="00A45FCE"/>
    <w:rsid w:val="00A51FEE"/>
    <w:rsid w:val="00A540DE"/>
    <w:rsid w:val="00A55F5D"/>
    <w:rsid w:val="00A62FF1"/>
    <w:rsid w:val="00A64A36"/>
    <w:rsid w:val="00A65C16"/>
    <w:rsid w:val="00A701A6"/>
    <w:rsid w:val="00A70864"/>
    <w:rsid w:val="00A7266B"/>
    <w:rsid w:val="00A75671"/>
    <w:rsid w:val="00A76B35"/>
    <w:rsid w:val="00A773CC"/>
    <w:rsid w:val="00A80F1E"/>
    <w:rsid w:val="00A8747C"/>
    <w:rsid w:val="00A87D8D"/>
    <w:rsid w:val="00A90286"/>
    <w:rsid w:val="00A90F97"/>
    <w:rsid w:val="00A92576"/>
    <w:rsid w:val="00A93168"/>
    <w:rsid w:val="00A9318B"/>
    <w:rsid w:val="00A941C2"/>
    <w:rsid w:val="00A94AC1"/>
    <w:rsid w:val="00A95B87"/>
    <w:rsid w:val="00A95D1C"/>
    <w:rsid w:val="00AA00B1"/>
    <w:rsid w:val="00AA0520"/>
    <w:rsid w:val="00AA517D"/>
    <w:rsid w:val="00AB0D2C"/>
    <w:rsid w:val="00AB18B7"/>
    <w:rsid w:val="00AB2E99"/>
    <w:rsid w:val="00AB7DB8"/>
    <w:rsid w:val="00AC157F"/>
    <w:rsid w:val="00AC1C37"/>
    <w:rsid w:val="00AC64EC"/>
    <w:rsid w:val="00AD08E8"/>
    <w:rsid w:val="00AD15FA"/>
    <w:rsid w:val="00AD2BAB"/>
    <w:rsid w:val="00AD335D"/>
    <w:rsid w:val="00AD3E99"/>
    <w:rsid w:val="00AD7DA8"/>
    <w:rsid w:val="00AE138A"/>
    <w:rsid w:val="00AE1477"/>
    <w:rsid w:val="00AE4EC5"/>
    <w:rsid w:val="00AF0CFB"/>
    <w:rsid w:val="00AF1542"/>
    <w:rsid w:val="00AF3C99"/>
    <w:rsid w:val="00AF792B"/>
    <w:rsid w:val="00B00190"/>
    <w:rsid w:val="00B10F2B"/>
    <w:rsid w:val="00B11045"/>
    <w:rsid w:val="00B11B73"/>
    <w:rsid w:val="00B12B5A"/>
    <w:rsid w:val="00B12FD2"/>
    <w:rsid w:val="00B161D1"/>
    <w:rsid w:val="00B20724"/>
    <w:rsid w:val="00B21E70"/>
    <w:rsid w:val="00B22F05"/>
    <w:rsid w:val="00B24D7C"/>
    <w:rsid w:val="00B41DED"/>
    <w:rsid w:val="00B44D9B"/>
    <w:rsid w:val="00B52173"/>
    <w:rsid w:val="00B52D31"/>
    <w:rsid w:val="00B55D5E"/>
    <w:rsid w:val="00B56B16"/>
    <w:rsid w:val="00B65954"/>
    <w:rsid w:val="00B70B07"/>
    <w:rsid w:val="00B717BA"/>
    <w:rsid w:val="00B7206C"/>
    <w:rsid w:val="00B735B0"/>
    <w:rsid w:val="00B7552D"/>
    <w:rsid w:val="00B7735F"/>
    <w:rsid w:val="00B865FF"/>
    <w:rsid w:val="00B86975"/>
    <w:rsid w:val="00B904B1"/>
    <w:rsid w:val="00B91143"/>
    <w:rsid w:val="00B91814"/>
    <w:rsid w:val="00B92B81"/>
    <w:rsid w:val="00B94516"/>
    <w:rsid w:val="00B94B98"/>
    <w:rsid w:val="00BA183C"/>
    <w:rsid w:val="00BA3F71"/>
    <w:rsid w:val="00BA5A9D"/>
    <w:rsid w:val="00BA665D"/>
    <w:rsid w:val="00BA7955"/>
    <w:rsid w:val="00BB2855"/>
    <w:rsid w:val="00BB5F05"/>
    <w:rsid w:val="00BB7398"/>
    <w:rsid w:val="00BB77A8"/>
    <w:rsid w:val="00BC1694"/>
    <w:rsid w:val="00BC52AA"/>
    <w:rsid w:val="00BC57FF"/>
    <w:rsid w:val="00BC6B25"/>
    <w:rsid w:val="00BC7909"/>
    <w:rsid w:val="00BC79D8"/>
    <w:rsid w:val="00BD12D4"/>
    <w:rsid w:val="00BD19C1"/>
    <w:rsid w:val="00BD1FCE"/>
    <w:rsid w:val="00BD25B8"/>
    <w:rsid w:val="00BD34C2"/>
    <w:rsid w:val="00BD7286"/>
    <w:rsid w:val="00BE036F"/>
    <w:rsid w:val="00BE2371"/>
    <w:rsid w:val="00BE3A38"/>
    <w:rsid w:val="00BE45BF"/>
    <w:rsid w:val="00BE4F02"/>
    <w:rsid w:val="00BF097D"/>
    <w:rsid w:val="00BF1228"/>
    <w:rsid w:val="00BF793D"/>
    <w:rsid w:val="00C012E1"/>
    <w:rsid w:val="00C029BD"/>
    <w:rsid w:val="00C06BB4"/>
    <w:rsid w:val="00C10D20"/>
    <w:rsid w:val="00C111F3"/>
    <w:rsid w:val="00C123A7"/>
    <w:rsid w:val="00C12AC4"/>
    <w:rsid w:val="00C12B5B"/>
    <w:rsid w:val="00C12E0C"/>
    <w:rsid w:val="00C13D24"/>
    <w:rsid w:val="00C14968"/>
    <w:rsid w:val="00C16751"/>
    <w:rsid w:val="00C21916"/>
    <w:rsid w:val="00C22983"/>
    <w:rsid w:val="00C22DD0"/>
    <w:rsid w:val="00C2386E"/>
    <w:rsid w:val="00C2650B"/>
    <w:rsid w:val="00C26996"/>
    <w:rsid w:val="00C312ED"/>
    <w:rsid w:val="00C32E48"/>
    <w:rsid w:val="00C37119"/>
    <w:rsid w:val="00C435D1"/>
    <w:rsid w:val="00C43E0C"/>
    <w:rsid w:val="00C457CA"/>
    <w:rsid w:val="00C500EF"/>
    <w:rsid w:val="00C52304"/>
    <w:rsid w:val="00C57FB7"/>
    <w:rsid w:val="00C62CEB"/>
    <w:rsid w:val="00C65F3F"/>
    <w:rsid w:val="00C723F5"/>
    <w:rsid w:val="00C72414"/>
    <w:rsid w:val="00C825EA"/>
    <w:rsid w:val="00C8667B"/>
    <w:rsid w:val="00C86750"/>
    <w:rsid w:val="00C92A0B"/>
    <w:rsid w:val="00C92F83"/>
    <w:rsid w:val="00C9381A"/>
    <w:rsid w:val="00C95C6A"/>
    <w:rsid w:val="00C9683E"/>
    <w:rsid w:val="00CA2A24"/>
    <w:rsid w:val="00CA4CE3"/>
    <w:rsid w:val="00CA6F5F"/>
    <w:rsid w:val="00CA7684"/>
    <w:rsid w:val="00CA7C16"/>
    <w:rsid w:val="00CB1354"/>
    <w:rsid w:val="00CB269E"/>
    <w:rsid w:val="00CB2AB0"/>
    <w:rsid w:val="00CB3A17"/>
    <w:rsid w:val="00CB3B94"/>
    <w:rsid w:val="00CB65CB"/>
    <w:rsid w:val="00CC75C0"/>
    <w:rsid w:val="00CD23EF"/>
    <w:rsid w:val="00CD4F3F"/>
    <w:rsid w:val="00CD55C5"/>
    <w:rsid w:val="00CD61BF"/>
    <w:rsid w:val="00CD6F08"/>
    <w:rsid w:val="00CE33DC"/>
    <w:rsid w:val="00CE34BC"/>
    <w:rsid w:val="00CE4276"/>
    <w:rsid w:val="00CE5B9B"/>
    <w:rsid w:val="00CE6507"/>
    <w:rsid w:val="00CE7CC7"/>
    <w:rsid w:val="00CF0D1B"/>
    <w:rsid w:val="00CF75F6"/>
    <w:rsid w:val="00CF77F5"/>
    <w:rsid w:val="00CF7E92"/>
    <w:rsid w:val="00D010E5"/>
    <w:rsid w:val="00D119B6"/>
    <w:rsid w:val="00D150AD"/>
    <w:rsid w:val="00D23FDE"/>
    <w:rsid w:val="00D263AF"/>
    <w:rsid w:val="00D3073B"/>
    <w:rsid w:val="00D30E65"/>
    <w:rsid w:val="00D30F2D"/>
    <w:rsid w:val="00D311F8"/>
    <w:rsid w:val="00D3288C"/>
    <w:rsid w:val="00D33E59"/>
    <w:rsid w:val="00D359F8"/>
    <w:rsid w:val="00D36B52"/>
    <w:rsid w:val="00D377C8"/>
    <w:rsid w:val="00D37FE2"/>
    <w:rsid w:val="00D40331"/>
    <w:rsid w:val="00D41274"/>
    <w:rsid w:val="00D43BF3"/>
    <w:rsid w:val="00D4665D"/>
    <w:rsid w:val="00D54350"/>
    <w:rsid w:val="00D56CAC"/>
    <w:rsid w:val="00D5746B"/>
    <w:rsid w:val="00D658B8"/>
    <w:rsid w:val="00D660B4"/>
    <w:rsid w:val="00D67373"/>
    <w:rsid w:val="00D677E9"/>
    <w:rsid w:val="00D71E01"/>
    <w:rsid w:val="00D728AD"/>
    <w:rsid w:val="00D74745"/>
    <w:rsid w:val="00D767BB"/>
    <w:rsid w:val="00D80483"/>
    <w:rsid w:val="00D82350"/>
    <w:rsid w:val="00D873A0"/>
    <w:rsid w:val="00D8752A"/>
    <w:rsid w:val="00D879DC"/>
    <w:rsid w:val="00D87D25"/>
    <w:rsid w:val="00D9214B"/>
    <w:rsid w:val="00D9262D"/>
    <w:rsid w:val="00D92681"/>
    <w:rsid w:val="00D93997"/>
    <w:rsid w:val="00D939B0"/>
    <w:rsid w:val="00D93B89"/>
    <w:rsid w:val="00D95183"/>
    <w:rsid w:val="00D958E2"/>
    <w:rsid w:val="00D970CB"/>
    <w:rsid w:val="00DA0ECF"/>
    <w:rsid w:val="00DA7BB3"/>
    <w:rsid w:val="00DB1125"/>
    <w:rsid w:val="00DB16E0"/>
    <w:rsid w:val="00DB2DF9"/>
    <w:rsid w:val="00DB3856"/>
    <w:rsid w:val="00DB63F7"/>
    <w:rsid w:val="00DB7E63"/>
    <w:rsid w:val="00DC1B06"/>
    <w:rsid w:val="00DC1FC8"/>
    <w:rsid w:val="00DC2055"/>
    <w:rsid w:val="00DC6DF6"/>
    <w:rsid w:val="00DC7B91"/>
    <w:rsid w:val="00DC7E3F"/>
    <w:rsid w:val="00DD16DC"/>
    <w:rsid w:val="00DD2703"/>
    <w:rsid w:val="00DD35F1"/>
    <w:rsid w:val="00DD4705"/>
    <w:rsid w:val="00DD71E8"/>
    <w:rsid w:val="00DD7335"/>
    <w:rsid w:val="00DD7F83"/>
    <w:rsid w:val="00DE1C29"/>
    <w:rsid w:val="00DE2E77"/>
    <w:rsid w:val="00DE335E"/>
    <w:rsid w:val="00DF1810"/>
    <w:rsid w:val="00DF1B93"/>
    <w:rsid w:val="00DF6A46"/>
    <w:rsid w:val="00DF7CA2"/>
    <w:rsid w:val="00DF7EFB"/>
    <w:rsid w:val="00E046F7"/>
    <w:rsid w:val="00E0641E"/>
    <w:rsid w:val="00E06664"/>
    <w:rsid w:val="00E11080"/>
    <w:rsid w:val="00E15188"/>
    <w:rsid w:val="00E1539C"/>
    <w:rsid w:val="00E16EC8"/>
    <w:rsid w:val="00E16F47"/>
    <w:rsid w:val="00E20C19"/>
    <w:rsid w:val="00E304BC"/>
    <w:rsid w:val="00E32853"/>
    <w:rsid w:val="00E33A00"/>
    <w:rsid w:val="00E379EC"/>
    <w:rsid w:val="00E401F8"/>
    <w:rsid w:val="00E41262"/>
    <w:rsid w:val="00E42932"/>
    <w:rsid w:val="00E43EEC"/>
    <w:rsid w:val="00E4498A"/>
    <w:rsid w:val="00E44C34"/>
    <w:rsid w:val="00E45C8E"/>
    <w:rsid w:val="00E46425"/>
    <w:rsid w:val="00E47D0E"/>
    <w:rsid w:val="00E512D9"/>
    <w:rsid w:val="00E61E32"/>
    <w:rsid w:val="00E65018"/>
    <w:rsid w:val="00E678CD"/>
    <w:rsid w:val="00E70EE3"/>
    <w:rsid w:val="00E72105"/>
    <w:rsid w:val="00E72D69"/>
    <w:rsid w:val="00E7529B"/>
    <w:rsid w:val="00E753BA"/>
    <w:rsid w:val="00E7709B"/>
    <w:rsid w:val="00E80DD5"/>
    <w:rsid w:val="00E87B94"/>
    <w:rsid w:val="00E920B1"/>
    <w:rsid w:val="00E92B28"/>
    <w:rsid w:val="00E9401A"/>
    <w:rsid w:val="00E94339"/>
    <w:rsid w:val="00E96C47"/>
    <w:rsid w:val="00E97563"/>
    <w:rsid w:val="00E97F29"/>
    <w:rsid w:val="00EA0036"/>
    <w:rsid w:val="00EA0425"/>
    <w:rsid w:val="00EA4A7A"/>
    <w:rsid w:val="00EA4C09"/>
    <w:rsid w:val="00EB017E"/>
    <w:rsid w:val="00EB0413"/>
    <w:rsid w:val="00EB0B63"/>
    <w:rsid w:val="00EB0F6E"/>
    <w:rsid w:val="00EB2163"/>
    <w:rsid w:val="00EB2AEF"/>
    <w:rsid w:val="00EB2BE9"/>
    <w:rsid w:val="00EB37C5"/>
    <w:rsid w:val="00EB4922"/>
    <w:rsid w:val="00EC265C"/>
    <w:rsid w:val="00EC669C"/>
    <w:rsid w:val="00ED25B0"/>
    <w:rsid w:val="00ED3F33"/>
    <w:rsid w:val="00ED61CB"/>
    <w:rsid w:val="00EE4353"/>
    <w:rsid w:val="00EE49C8"/>
    <w:rsid w:val="00EE76A7"/>
    <w:rsid w:val="00EF0A27"/>
    <w:rsid w:val="00EF2488"/>
    <w:rsid w:val="00EF290B"/>
    <w:rsid w:val="00EF61AD"/>
    <w:rsid w:val="00F00847"/>
    <w:rsid w:val="00F02F5F"/>
    <w:rsid w:val="00F06A72"/>
    <w:rsid w:val="00F06C6A"/>
    <w:rsid w:val="00F07CBF"/>
    <w:rsid w:val="00F1242E"/>
    <w:rsid w:val="00F136F0"/>
    <w:rsid w:val="00F14D81"/>
    <w:rsid w:val="00F20BBB"/>
    <w:rsid w:val="00F20DCD"/>
    <w:rsid w:val="00F221C4"/>
    <w:rsid w:val="00F22C0B"/>
    <w:rsid w:val="00F271A6"/>
    <w:rsid w:val="00F302B7"/>
    <w:rsid w:val="00F3148D"/>
    <w:rsid w:val="00F34AE2"/>
    <w:rsid w:val="00F359FA"/>
    <w:rsid w:val="00F4233D"/>
    <w:rsid w:val="00F4394A"/>
    <w:rsid w:val="00F43BD8"/>
    <w:rsid w:val="00F43D2E"/>
    <w:rsid w:val="00F4746F"/>
    <w:rsid w:val="00F50506"/>
    <w:rsid w:val="00F51039"/>
    <w:rsid w:val="00F52302"/>
    <w:rsid w:val="00F54CC5"/>
    <w:rsid w:val="00F55879"/>
    <w:rsid w:val="00F562F3"/>
    <w:rsid w:val="00F57140"/>
    <w:rsid w:val="00F61F5B"/>
    <w:rsid w:val="00F62117"/>
    <w:rsid w:val="00F6668C"/>
    <w:rsid w:val="00F678BD"/>
    <w:rsid w:val="00F67BC3"/>
    <w:rsid w:val="00F71328"/>
    <w:rsid w:val="00F73EC9"/>
    <w:rsid w:val="00F74B89"/>
    <w:rsid w:val="00F75133"/>
    <w:rsid w:val="00F76510"/>
    <w:rsid w:val="00F7714A"/>
    <w:rsid w:val="00F8033E"/>
    <w:rsid w:val="00F809A3"/>
    <w:rsid w:val="00F85074"/>
    <w:rsid w:val="00F870D3"/>
    <w:rsid w:val="00F91F48"/>
    <w:rsid w:val="00F93416"/>
    <w:rsid w:val="00F93767"/>
    <w:rsid w:val="00F9634A"/>
    <w:rsid w:val="00FA3899"/>
    <w:rsid w:val="00FA4306"/>
    <w:rsid w:val="00FA4909"/>
    <w:rsid w:val="00FA4CF1"/>
    <w:rsid w:val="00FA5A26"/>
    <w:rsid w:val="00FA6751"/>
    <w:rsid w:val="00FA7575"/>
    <w:rsid w:val="00FB0CB8"/>
    <w:rsid w:val="00FB1048"/>
    <w:rsid w:val="00FB3938"/>
    <w:rsid w:val="00FB3CB9"/>
    <w:rsid w:val="00FB62C4"/>
    <w:rsid w:val="00FB7701"/>
    <w:rsid w:val="00FC1493"/>
    <w:rsid w:val="00FC1F2D"/>
    <w:rsid w:val="00FC212C"/>
    <w:rsid w:val="00FC2BF2"/>
    <w:rsid w:val="00FC2DF1"/>
    <w:rsid w:val="00FC392A"/>
    <w:rsid w:val="00FC4967"/>
    <w:rsid w:val="00FD059D"/>
    <w:rsid w:val="00FD0B66"/>
    <w:rsid w:val="00FD15E7"/>
    <w:rsid w:val="00FD1AC5"/>
    <w:rsid w:val="00FD549E"/>
    <w:rsid w:val="00FD5CF0"/>
    <w:rsid w:val="00FE105E"/>
    <w:rsid w:val="00FF18BA"/>
    <w:rsid w:val="00FF3238"/>
    <w:rsid w:val="00FF40DD"/>
    <w:rsid w:val="00FF419A"/>
    <w:rsid w:val="00FF42DC"/>
    <w:rsid w:val="00FF6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3F8858"/>
  <w15:docId w15:val="{58F08210-80B5-4E19-9C9B-1AD9B3EDF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ID"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0" w:qFormat="1"/>
    <w:lsdException w:name="heading 3" w:uiPriority="9"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33D"/>
    <w:rPr>
      <w:noProof/>
      <w:sz w:val="24"/>
      <w:szCs w:val="24"/>
      <w:lang w:val="id-ID"/>
    </w:rPr>
  </w:style>
  <w:style w:type="paragraph" w:styleId="Heading1">
    <w:name w:val="heading 1"/>
    <w:basedOn w:val="Normal"/>
    <w:next w:val="Normal"/>
    <w:link w:val="Heading1Char"/>
    <w:uiPriority w:val="1"/>
    <w:qFormat/>
    <w:rsid w:val="003302B5"/>
    <w:pPr>
      <w:keepNext/>
      <w:spacing w:before="240" w:after="60" w:line="360" w:lineRule="auto"/>
      <w:outlineLvl w:val="0"/>
    </w:pPr>
    <w:rPr>
      <w:rFonts w:cs="Arial"/>
      <w:b/>
      <w:bCs/>
      <w:kern w:val="32"/>
      <w:sz w:val="22"/>
      <w:szCs w:val="32"/>
    </w:rPr>
  </w:style>
  <w:style w:type="paragraph" w:styleId="Heading2">
    <w:name w:val="heading 2"/>
    <w:basedOn w:val="Normal"/>
    <w:next w:val="Normal"/>
    <w:link w:val="Heading2Char"/>
    <w:qFormat/>
    <w:rsid w:val="003302B5"/>
    <w:pPr>
      <w:keepNext/>
      <w:spacing w:before="120" w:line="360" w:lineRule="auto"/>
      <w:outlineLvl w:val="1"/>
    </w:pPr>
    <w:rPr>
      <w:rFonts w:cs="Arial"/>
      <w:b/>
      <w:bCs/>
      <w:iCs/>
      <w:sz w:val="22"/>
      <w:szCs w:val="28"/>
    </w:rPr>
  </w:style>
  <w:style w:type="paragraph" w:styleId="Heading3">
    <w:name w:val="heading 3"/>
    <w:basedOn w:val="Normal"/>
    <w:next w:val="Normal"/>
    <w:link w:val="Heading3Char"/>
    <w:uiPriority w:val="9"/>
    <w:qFormat/>
    <w:rsid w:val="003302B5"/>
    <w:pPr>
      <w:keepNext/>
      <w:spacing w:line="360" w:lineRule="auto"/>
      <w:outlineLvl w:val="2"/>
    </w:pPr>
    <w:rPr>
      <w:rFonts w:cs="Arial"/>
      <w:b/>
      <w:bCs/>
      <w:i/>
      <w:sz w:val="22"/>
      <w:szCs w:val="26"/>
    </w:rPr>
  </w:style>
  <w:style w:type="paragraph" w:styleId="Heading4">
    <w:name w:val="heading 4"/>
    <w:basedOn w:val="Normal"/>
    <w:next w:val="Normal"/>
    <w:link w:val="Heading4Char"/>
    <w:uiPriority w:val="9"/>
    <w:qFormat/>
    <w:rsid w:val="00E16F47"/>
    <w:pPr>
      <w:keepNext/>
      <w:keepLines/>
      <w:spacing w:before="240" w:after="40"/>
      <w:outlineLvl w:val="3"/>
    </w:pPr>
    <w:rPr>
      <w:rFonts w:eastAsia="Times New Roman"/>
      <w:b/>
      <w:lang w:eastAsia="en-US"/>
    </w:rPr>
  </w:style>
  <w:style w:type="paragraph" w:styleId="Heading5">
    <w:name w:val="heading 5"/>
    <w:basedOn w:val="Normal"/>
    <w:next w:val="Normal"/>
    <w:link w:val="Heading5Char"/>
    <w:rsid w:val="00E16F47"/>
    <w:pPr>
      <w:keepNext/>
      <w:keepLines/>
      <w:spacing w:before="220" w:after="40"/>
      <w:outlineLvl w:val="4"/>
    </w:pPr>
    <w:rPr>
      <w:rFonts w:eastAsia="Times New Roman"/>
      <w:b/>
      <w:sz w:val="22"/>
      <w:szCs w:val="22"/>
      <w:lang w:eastAsia="en-US"/>
    </w:rPr>
  </w:style>
  <w:style w:type="paragraph" w:styleId="Heading6">
    <w:name w:val="heading 6"/>
    <w:basedOn w:val="Normal"/>
    <w:next w:val="Normal"/>
    <w:link w:val="Heading6Char"/>
    <w:rsid w:val="00E16F47"/>
    <w:pPr>
      <w:keepNext/>
      <w:keepLines/>
      <w:spacing w:before="200" w:after="40"/>
      <w:outlineLvl w:val="5"/>
    </w:pPr>
    <w:rPr>
      <w:rFonts w:eastAsia="Times New Roman"/>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stractIndonesia">
    <w:name w:val="0 Abstract Indonesia"/>
    <w:basedOn w:val="0AbstractInggris"/>
    <w:rsid w:val="00766476"/>
    <w:rPr>
      <w:bCs w:val="0"/>
      <w:i w:val="0"/>
    </w:rPr>
  </w:style>
  <w:style w:type="paragraph" w:customStyle="1" w:styleId="0JUDULARTIKEL">
    <w:name w:val="0 JUDUL ARTIKEL"/>
    <w:basedOn w:val="Normal"/>
    <w:qFormat/>
    <w:rsid w:val="00766476"/>
    <w:pPr>
      <w:ind w:left="450" w:right="487"/>
      <w:jc w:val="center"/>
    </w:pPr>
    <w:rPr>
      <w:rFonts w:ascii="Arial Narrow" w:hAnsi="Arial Narrow"/>
      <w:b/>
      <w:sz w:val="28"/>
      <w:lang w:val="en-US" w:eastAsia="en-US"/>
    </w:rPr>
  </w:style>
  <w:style w:type="paragraph" w:customStyle="1" w:styleId="0Penulisemail">
    <w:name w:val="0 Penulis &amp; email"/>
    <w:basedOn w:val="Normal"/>
    <w:qFormat/>
    <w:rsid w:val="00682836"/>
    <w:pPr>
      <w:jc w:val="center"/>
    </w:pPr>
    <w:rPr>
      <w:rFonts w:ascii="Arial Narrow" w:hAnsi="Arial Narrow"/>
      <w:lang w:val="en-US"/>
    </w:rPr>
  </w:style>
  <w:style w:type="paragraph" w:customStyle="1" w:styleId="0Keywords">
    <w:name w:val="0 Keywords"/>
    <w:basedOn w:val="Normal"/>
    <w:qFormat/>
    <w:rsid w:val="00682836"/>
    <w:pPr>
      <w:tabs>
        <w:tab w:val="left" w:pos="900"/>
      </w:tabs>
      <w:jc w:val="both"/>
    </w:pPr>
    <w:rPr>
      <w:rFonts w:ascii="Arial Narrow" w:hAnsi="Arial Narrow"/>
      <w:i/>
      <w:sz w:val="22"/>
      <w:szCs w:val="22"/>
    </w:rPr>
  </w:style>
  <w:style w:type="paragraph" w:customStyle="1" w:styleId="0PENDAHULUAN">
    <w:name w:val="0 PENDAHULUAN"/>
    <w:aliases w:val="METODE,dll"/>
    <w:basedOn w:val="Heading1"/>
    <w:qFormat/>
    <w:rsid w:val="00682836"/>
    <w:pPr>
      <w:spacing w:before="0" w:after="0" w:line="240" w:lineRule="auto"/>
    </w:pPr>
    <w:rPr>
      <w:rFonts w:ascii="Arial Narrow" w:hAnsi="Arial Narrow"/>
      <w:sz w:val="24"/>
      <w:szCs w:val="24"/>
      <w:lang w:val="en-US"/>
    </w:rPr>
  </w:style>
  <w:style w:type="paragraph" w:customStyle="1" w:styleId="0Referensi">
    <w:name w:val="0 Referensi"/>
    <w:basedOn w:val="Normal"/>
    <w:qFormat/>
    <w:rsid w:val="00682836"/>
    <w:pPr>
      <w:ind w:left="720" w:hanging="720"/>
      <w:contextualSpacing/>
      <w:jc w:val="both"/>
    </w:pPr>
    <w:rPr>
      <w:rFonts w:ascii="Arial Narrow" w:hAnsi="Arial Narrow"/>
    </w:rPr>
  </w:style>
  <w:style w:type="table" w:styleId="TableGrid">
    <w:name w:val="Table Grid"/>
    <w:basedOn w:val="TableNormal"/>
    <w:uiPriority w:val="59"/>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DefaultParagraphFont"/>
    <w:rsid w:val="00140FB9"/>
  </w:style>
  <w:style w:type="paragraph" w:styleId="FootnoteText">
    <w:name w:val="footnote text"/>
    <w:basedOn w:val="Normal"/>
    <w:link w:val="FootnoteTextChar"/>
    <w:semiHidden/>
    <w:rsid w:val="00EB2163"/>
    <w:pPr>
      <w:autoSpaceDE w:val="0"/>
      <w:autoSpaceDN w:val="0"/>
      <w:ind w:firstLine="202"/>
      <w:jc w:val="both"/>
    </w:pPr>
    <w:rPr>
      <w:rFonts w:eastAsia="Times New Roman"/>
      <w:noProof w:val="0"/>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noProof w:val="0"/>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rPr>
      <w:noProof w:val="0"/>
      <w:lang w:val="en-AU"/>
    </w:r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noProof w:val="0"/>
      <w:sz w:val="16"/>
      <w:szCs w:val="16"/>
      <w:lang w:val="en-AU"/>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0AbstractInggris">
    <w:name w:val="0 Abstract Inggris"/>
    <w:basedOn w:val="Normal"/>
    <w:next w:val="Normal"/>
    <w:rsid w:val="00766476"/>
    <w:pPr>
      <w:tabs>
        <w:tab w:val="left" w:pos="8505"/>
      </w:tabs>
      <w:autoSpaceDE w:val="0"/>
      <w:autoSpaceDN w:val="0"/>
      <w:ind w:right="37"/>
      <w:jc w:val="both"/>
    </w:pPr>
    <w:rPr>
      <w:rFonts w:ascii="Arial Narrow" w:eastAsia="Times New Roman" w:hAnsi="Arial Narrow"/>
      <w:bCs/>
      <w:i/>
      <w:sz w:val="22"/>
      <w:szCs w:val="22"/>
      <w:lang w:val="en-US" w:eastAsia="en-US"/>
    </w:rPr>
  </w:style>
  <w:style w:type="paragraph" w:styleId="DocumentMap">
    <w:name w:val="Document Map"/>
    <w:basedOn w:val="Normal"/>
    <w:link w:val="DocumentMapChar"/>
    <w:uiPriority w:val="99"/>
    <w:semiHidden/>
    <w:unhideWhenUsed/>
    <w:rsid w:val="005640F3"/>
    <w:rPr>
      <w:rFonts w:ascii="Tahoma" w:hAnsi="Tahoma"/>
      <w:noProof w:val="0"/>
      <w:sz w:val="16"/>
      <w:szCs w:val="16"/>
      <w:lang w:val="en-AU"/>
    </w:rPr>
  </w:style>
  <w:style w:type="character" w:customStyle="1" w:styleId="DocumentMapChar">
    <w:name w:val="Document Map Char"/>
    <w:link w:val="DocumentMap"/>
    <w:uiPriority w:val="99"/>
    <w:semiHidden/>
    <w:rsid w:val="005640F3"/>
    <w:rPr>
      <w:rFonts w:ascii="Tahoma" w:hAnsi="Tahoma" w:cs="Tahoma"/>
      <w:sz w:val="16"/>
      <w:szCs w:val="16"/>
      <w:lang w:val="en-AU" w:eastAsia="zh-CN"/>
    </w:rPr>
  </w:style>
  <w:style w:type="character" w:styleId="FollowedHyperlink">
    <w:name w:val="FollowedHyperlink"/>
    <w:uiPriority w:val="99"/>
    <w:semiHidden/>
    <w:unhideWhenUsed/>
    <w:rsid w:val="00480794"/>
    <w:rPr>
      <w:color w:val="954F72"/>
      <w:u w:val="single"/>
    </w:rPr>
  </w:style>
  <w:style w:type="character" w:customStyle="1" w:styleId="UnresolvedMention1">
    <w:name w:val="Unresolved Mention1"/>
    <w:uiPriority w:val="99"/>
    <w:semiHidden/>
    <w:unhideWhenUsed/>
    <w:rsid w:val="00480794"/>
    <w:rPr>
      <w:color w:val="605E5C"/>
      <w:shd w:val="clear" w:color="auto" w:fill="E1DFDD"/>
    </w:rPr>
  </w:style>
  <w:style w:type="table" w:customStyle="1" w:styleId="ListTable6Colorful1">
    <w:name w:val="List Table 6 Colorful1"/>
    <w:basedOn w:val="TableNormal"/>
    <w:uiPriority w:val="51"/>
    <w:rsid w:val="00F8033E"/>
    <w:rPr>
      <w:rFonts w:ascii="Calibri" w:eastAsia="Calibri" w:hAnsi="Calibri"/>
      <w:color w:val="000000"/>
      <w:sz w:val="24"/>
      <w:szCs w:val="24"/>
      <w:lang w:eastAsia="en-US"/>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PlaceholderText">
    <w:name w:val="Placeholder Text"/>
    <w:basedOn w:val="DefaultParagraphFont"/>
    <w:uiPriority w:val="99"/>
    <w:semiHidden/>
    <w:rsid w:val="00A11274"/>
    <w:rPr>
      <w:color w:val="808080"/>
    </w:rPr>
  </w:style>
  <w:style w:type="table" w:customStyle="1" w:styleId="ListTable6Colorful-Accent11">
    <w:name w:val="List Table 6 Colorful - Accent 11"/>
    <w:basedOn w:val="TableNormal"/>
    <w:uiPriority w:val="51"/>
    <w:rsid w:val="005F1903"/>
    <w:rPr>
      <w:rFonts w:asciiTheme="minorHAnsi" w:eastAsiaTheme="minorHAnsi" w:hAnsiTheme="minorHAnsi" w:cstheme="minorBidi"/>
      <w:color w:val="2F5496" w:themeColor="accent1" w:themeShade="BF"/>
      <w:sz w:val="24"/>
      <w:szCs w:val="24"/>
      <w:lang w:eastAsia="en-US"/>
    </w:r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ghtShading-Accent5">
    <w:name w:val="Light Shading Accent 5"/>
    <w:basedOn w:val="TableNormal"/>
    <w:uiPriority w:val="60"/>
    <w:rsid w:val="00F00847"/>
    <w:rPr>
      <w:color w:val="2E74B5" w:themeColor="accent5" w:themeShade="BF"/>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customStyle="1" w:styleId="ListTable6Colorful-Accent51">
    <w:name w:val="List Table 6 Colorful - Accent 51"/>
    <w:basedOn w:val="TableNormal"/>
    <w:uiPriority w:val="51"/>
    <w:rsid w:val="00F00847"/>
    <w:rPr>
      <w:rFonts w:asciiTheme="minorHAnsi" w:eastAsiaTheme="minorHAnsi" w:hAnsiTheme="minorHAnsi" w:cstheme="minorBidi"/>
      <w:color w:val="2E74B5" w:themeColor="accent5" w:themeShade="BF"/>
      <w:sz w:val="24"/>
      <w:szCs w:val="24"/>
      <w:lang w:eastAsia="en-US"/>
    </w:rPr>
    <w:tblPr>
      <w:tblStyleRowBandSize w:val="1"/>
      <w:tblStyleColBandSize w:val="1"/>
      <w:tblInd w:w="0" w:type="dxa"/>
      <w:tblBorders>
        <w:top w:val="single" w:sz="4" w:space="0" w:color="5B9BD5" w:themeColor="accent5"/>
        <w:bottom w:val="single" w:sz="4" w:space="0" w:color="5B9BD5" w:themeColor="accent5"/>
      </w:tblBorders>
      <w:tblCellMar>
        <w:top w:w="0" w:type="dxa"/>
        <w:left w:w="108" w:type="dxa"/>
        <w:bottom w:w="0" w:type="dxa"/>
        <w:right w:w="108" w:type="dxa"/>
      </w:tblCellMar>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6Colorful-Accent31">
    <w:name w:val="List Table 6 Colorful - Accent 31"/>
    <w:basedOn w:val="TableNormal"/>
    <w:uiPriority w:val="51"/>
    <w:rsid w:val="00DF7EFB"/>
    <w:rPr>
      <w:rFonts w:asciiTheme="minorHAnsi" w:eastAsiaTheme="minorHAnsi" w:hAnsiTheme="minorHAnsi" w:cstheme="minorBidi"/>
      <w:color w:val="7B7B7B" w:themeColor="accent3" w:themeShade="BF"/>
      <w:sz w:val="24"/>
      <w:szCs w:val="24"/>
      <w:lang w:eastAsia="en-US"/>
    </w:rPr>
    <w:tblPr>
      <w:tblStyleRowBandSize w:val="1"/>
      <w:tblStyleColBandSize w:val="1"/>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iPriority w:val="99"/>
    <w:semiHidden/>
    <w:unhideWhenUsed/>
    <w:rsid w:val="00F62117"/>
  </w:style>
  <w:style w:type="character" w:styleId="CommentReference">
    <w:name w:val="annotation reference"/>
    <w:basedOn w:val="DefaultParagraphFont"/>
    <w:uiPriority w:val="99"/>
    <w:unhideWhenUsed/>
    <w:rsid w:val="00823E14"/>
    <w:rPr>
      <w:sz w:val="16"/>
      <w:szCs w:val="16"/>
    </w:rPr>
  </w:style>
  <w:style w:type="paragraph" w:styleId="CommentText">
    <w:name w:val="annotation text"/>
    <w:basedOn w:val="Normal"/>
    <w:link w:val="CommentTextChar"/>
    <w:uiPriority w:val="99"/>
    <w:unhideWhenUsed/>
    <w:rsid w:val="00823E14"/>
    <w:rPr>
      <w:sz w:val="20"/>
      <w:szCs w:val="20"/>
    </w:rPr>
  </w:style>
  <w:style w:type="character" w:customStyle="1" w:styleId="CommentTextChar">
    <w:name w:val="Comment Text Char"/>
    <w:basedOn w:val="DefaultParagraphFont"/>
    <w:link w:val="CommentText"/>
    <w:uiPriority w:val="99"/>
    <w:rsid w:val="00823E14"/>
    <w:rPr>
      <w:noProof/>
      <w:lang w:val="id-ID"/>
    </w:rPr>
  </w:style>
  <w:style w:type="paragraph" w:styleId="CommentSubject">
    <w:name w:val="annotation subject"/>
    <w:basedOn w:val="CommentText"/>
    <w:next w:val="CommentText"/>
    <w:link w:val="CommentSubjectChar"/>
    <w:uiPriority w:val="99"/>
    <w:semiHidden/>
    <w:unhideWhenUsed/>
    <w:rsid w:val="00823E14"/>
    <w:rPr>
      <w:b/>
      <w:bCs/>
    </w:rPr>
  </w:style>
  <w:style w:type="character" w:customStyle="1" w:styleId="CommentSubjectChar">
    <w:name w:val="Comment Subject Char"/>
    <w:basedOn w:val="CommentTextChar"/>
    <w:link w:val="CommentSubject"/>
    <w:uiPriority w:val="99"/>
    <w:semiHidden/>
    <w:rsid w:val="00823E14"/>
    <w:rPr>
      <w:b/>
      <w:bCs/>
      <w:noProof/>
      <w:lang w:val="id-ID"/>
    </w:rPr>
  </w:style>
  <w:style w:type="paragraph" w:customStyle="1" w:styleId="0Indent">
    <w:name w:val="0 Indent"/>
    <w:basedOn w:val="Normal"/>
    <w:qFormat/>
    <w:rsid w:val="00F9634A"/>
    <w:pPr>
      <w:ind w:firstLine="720"/>
      <w:jc w:val="both"/>
    </w:pPr>
    <w:rPr>
      <w:rFonts w:ascii="Arial Narrow" w:eastAsia="Times New Roman" w:hAnsi="Arial Narrow"/>
      <w:noProof w:val="0"/>
      <w:lang w:eastAsia="en-US"/>
    </w:rPr>
  </w:style>
  <w:style w:type="paragraph" w:customStyle="1" w:styleId="0Tabel">
    <w:name w:val="0 Tabel"/>
    <w:basedOn w:val="Normal"/>
    <w:qFormat/>
    <w:rsid w:val="009848A5"/>
    <w:pPr>
      <w:ind w:left="810" w:hanging="810"/>
      <w:jc w:val="both"/>
    </w:pPr>
    <w:rPr>
      <w:rFonts w:ascii="Arial Narrow" w:hAnsi="Arial Narrow"/>
      <w:lang w:val="en-US"/>
    </w:rPr>
  </w:style>
  <w:style w:type="character" w:styleId="Hyperlink">
    <w:name w:val="Hyperlink"/>
    <w:basedOn w:val="DefaultParagraphFont"/>
    <w:uiPriority w:val="99"/>
    <w:unhideWhenUsed/>
    <w:rsid w:val="002E0D72"/>
    <w:rPr>
      <w:color w:val="0000FF"/>
      <w:u w:val="single"/>
    </w:rPr>
  </w:style>
  <w:style w:type="character" w:customStyle="1" w:styleId="UnresolvedMention2">
    <w:name w:val="Unresolved Mention2"/>
    <w:basedOn w:val="DefaultParagraphFont"/>
    <w:uiPriority w:val="99"/>
    <w:semiHidden/>
    <w:unhideWhenUsed/>
    <w:rsid w:val="007660B4"/>
    <w:rPr>
      <w:color w:val="605E5C"/>
      <w:shd w:val="clear" w:color="auto" w:fill="E1DFDD"/>
    </w:rPr>
  </w:style>
  <w:style w:type="paragraph" w:styleId="HTMLPreformatted">
    <w:name w:val="HTML Preformatted"/>
    <w:basedOn w:val="Normal"/>
    <w:link w:val="HTMLPreformattedChar"/>
    <w:uiPriority w:val="99"/>
    <w:semiHidden/>
    <w:unhideWhenUsed/>
    <w:rsid w:val="00E80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noProof w:val="0"/>
      <w:sz w:val="20"/>
      <w:szCs w:val="20"/>
      <w:lang w:val="en-US" w:eastAsia="en-US"/>
    </w:rPr>
  </w:style>
  <w:style w:type="character" w:customStyle="1" w:styleId="HTMLPreformattedChar">
    <w:name w:val="HTML Preformatted Char"/>
    <w:basedOn w:val="DefaultParagraphFont"/>
    <w:link w:val="HTMLPreformatted"/>
    <w:uiPriority w:val="99"/>
    <w:semiHidden/>
    <w:rsid w:val="00E80DD5"/>
    <w:rPr>
      <w:rFonts w:ascii="Courier New" w:eastAsia="Times New Roman" w:hAnsi="Courier New" w:cs="Courier New"/>
      <w:lang w:val="en-US" w:eastAsia="en-US"/>
    </w:rPr>
  </w:style>
  <w:style w:type="character" w:customStyle="1" w:styleId="y2iqfc">
    <w:name w:val="y2iqfc"/>
    <w:basedOn w:val="DefaultParagraphFont"/>
    <w:rsid w:val="00E80DD5"/>
  </w:style>
  <w:style w:type="paragraph" w:styleId="BodyText">
    <w:name w:val="Body Text"/>
    <w:basedOn w:val="Normal"/>
    <w:link w:val="BodyTextChar"/>
    <w:uiPriority w:val="1"/>
    <w:qFormat/>
    <w:rsid w:val="006305AA"/>
    <w:pPr>
      <w:widowControl w:val="0"/>
      <w:autoSpaceDE w:val="0"/>
      <w:autoSpaceDN w:val="0"/>
    </w:pPr>
    <w:rPr>
      <w:rFonts w:eastAsia="Times New Roman"/>
      <w:noProof w:val="0"/>
      <w:lang w:val="en-US" w:eastAsia="en-US"/>
    </w:rPr>
  </w:style>
  <w:style w:type="character" w:customStyle="1" w:styleId="BodyTextChar">
    <w:name w:val="Body Text Char"/>
    <w:basedOn w:val="DefaultParagraphFont"/>
    <w:link w:val="BodyText"/>
    <w:uiPriority w:val="1"/>
    <w:rsid w:val="006305AA"/>
    <w:rPr>
      <w:rFonts w:eastAsia="Times New Roman"/>
      <w:sz w:val="24"/>
      <w:szCs w:val="24"/>
      <w:lang w:val="en-US" w:eastAsia="en-US"/>
    </w:rPr>
  </w:style>
  <w:style w:type="paragraph" w:customStyle="1" w:styleId="Default">
    <w:name w:val="Default"/>
    <w:rsid w:val="006305AA"/>
    <w:pPr>
      <w:autoSpaceDE w:val="0"/>
      <w:autoSpaceDN w:val="0"/>
      <w:adjustRightInd w:val="0"/>
    </w:pPr>
    <w:rPr>
      <w:rFonts w:eastAsia="Calibri"/>
      <w:color w:val="000000"/>
      <w:sz w:val="24"/>
      <w:szCs w:val="24"/>
      <w:lang w:val="en-US" w:eastAsia="en-US"/>
    </w:rPr>
  </w:style>
  <w:style w:type="paragraph" w:styleId="ListParagraph">
    <w:name w:val="List Paragraph"/>
    <w:aliases w:val="sub de titre 4,ANNEX,List Paragraph1,TABEL,kepala,Colorful List - Accent 11,Body Text Char1,Char Char2,List Paragraph2,Char Char21,Tabel"/>
    <w:basedOn w:val="Normal"/>
    <w:link w:val="ListParagraphChar"/>
    <w:uiPriority w:val="1"/>
    <w:qFormat/>
    <w:rsid w:val="0094028D"/>
    <w:pPr>
      <w:spacing w:after="200" w:line="276" w:lineRule="auto"/>
      <w:ind w:left="720"/>
      <w:contextualSpacing/>
    </w:pPr>
    <w:rPr>
      <w:rFonts w:asciiTheme="minorHAnsi" w:eastAsiaTheme="minorHAnsi" w:hAnsiTheme="minorHAnsi" w:cstheme="minorBidi"/>
      <w:noProof w:val="0"/>
      <w:sz w:val="22"/>
      <w:szCs w:val="22"/>
      <w:lang w:val="en-US" w:eastAsia="en-US"/>
    </w:rPr>
  </w:style>
  <w:style w:type="character" w:customStyle="1" w:styleId="UnresolvedMention3">
    <w:name w:val="Unresolved Mention3"/>
    <w:basedOn w:val="DefaultParagraphFont"/>
    <w:uiPriority w:val="99"/>
    <w:semiHidden/>
    <w:unhideWhenUsed/>
    <w:rsid w:val="00F6668C"/>
    <w:rPr>
      <w:color w:val="605E5C"/>
      <w:shd w:val="clear" w:color="auto" w:fill="E1DFDD"/>
    </w:rPr>
  </w:style>
  <w:style w:type="character" w:customStyle="1" w:styleId="ListParagraphChar">
    <w:name w:val="List Paragraph Char"/>
    <w:aliases w:val="sub de titre 4 Char,ANNEX Char,List Paragraph1 Char,TABEL Char,kepala Char,Colorful List - Accent 11 Char,Body Text Char1 Char,Char Char2 Char,List Paragraph2 Char,Char Char21 Char,Tabel Char"/>
    <w:link w:val="ListParagraph"/>
    <w:uiPriority w:val="34"/>
    <w:locked/>
    <w:rsid w:val="00F50506"/>
    <w:rPr>
      <w:rFonts w:asciiTheme="minorHAnsi" w:eastAsiaTheme="minorHAnsi" w:hAnsiTheme="minorHAnsi" w:cstheme="minorBidi"/>
      <w:sz w:val="22"/>
      <w:szCs w:val="22"/>
      <w:lang w:val="en-US" w:eastAsia="en-US"/>
    </w:rPr>
  </w:style>
  <w:style w:type="paragraph" w:customStyle="1" w:styleId="TableParagraph">
    <w:name w:val="Table Paragraph"/>
    <w:basedOn w:val="Normal"/>
    <w:uiPriority w:val="1"/>
    <w:qFormat/>
    <w:rsid w:val="006E3012"/>
    <w:pPr>
      <w:widowControl w:val="0"/>
      <w:autoSpaceDE w:val="0"/>
      <w:autoSpaceDN w:val="0"/>
    </w:pPr>
    <w:rPr>
      <w:rFonts w:eastAsia="Times New Roman"/>
      <w:noProof w:val="0"/>
      <w:sz w:val="22"/>
      <w:szCs w:val="22"/>
      <w:lang w:val="en-US" w:eastAsia="en-US"/>
    </w:rPr>
  </w:style>
  <w:style w:type="character" w:customStyle="1" w:styleId="UnresolvedMention">
    <w:name w:val="Unresolved Mention"/>
    <w:basedOn w:val="DefaultParagraphFont"/>
    <w:uiPriority w:val="99"/>
    <w:semiHidden/>
    <w:unhideWhenUsed/>
    <w:rsid w:val="001C5603"/>
    <w:rPr>
      <w:color w:val="605E5C"/>
      <w:shd w:val="clear" w:color="auto" w:fill="E1DFDD"/>
    </w:rPr>
  </w:style>
  <w:style w:type="character" w:styleId="Strong">
    <w:name w:val="Strong"/>
    <w:basedOn w:val="DefaultParagraphFont"/>
    <w:uiPriority w:val="22"/>
    <w:qFormat/>
    <w:rsid w:val="00BD12D4"/>
    <w:rPr>
      <w:b/>
      <w:bCs/>
    </w:rPr>
  </w:style>
  <w:style w:type="paragraph" w:styleId="Bibliography">
    <w:name w:val="Bibliography"/>
    <w:basedOn w:val="Normal"/>
    <w:next w:val="Normal"/>
    <w:uiPriority w:val="37"/>
    <w:semiHidden/>
    <w:unhideWhenUsed/>
    <w:rsid w:val="00C92A0B"/>
    <w:pPr>
      <w:spacing w:after="200" w:line="276" w:lineRule="auto"/>
    </w:pPr>
    <w:rPr>
      <w:rFonts w:eastAsiaTheme="minorHAnsi"/>
      <w:noProof w:val="0"/>
      <w:lang w:eastAsia="en-US"/>
    </w:rPr>
  </w:style>
  <w:style w:type="character" w:customStyle="1" w:styleId="Heading4Char">
    <w:name w:val="Heading 4 Char"/>
    <w:basedOn w:val="DefaultParagraphFont"/>
    <w:link w:val="Heading4"/>
    <w:uiPriority w:val="9"/>
    <w:rsid w:val="00E16F47"/>
    <w:rPr>
      <w:rFonts w:eastAsia="Times New Roman"/>
      <w:b/>
      <w:noProof/>
      <w:sz w:val="24"/>
      <w:szCs w:val="24"/>
      <w:lang w:val="id-ID" w:eastAsia="en-US"/>
    </w:rPr>
  </w:style>
  <w:style w:type="character" w:customStyle="1" w:styleId="Heading5Char">
    <w:name w:val="Heading 5 Char"/>
    <w:basedOn w:val="DefaultParagraphFont"/>
    <w:link w:val="Heading5"/>
    <w:rsid w:val="00E16F47"/>
    <w:rPr>
      <w:rFonts w:eastAsia="Times New Roman"/>
      <w:b/>
      <w:noProof/>
      <w:sz w:val="22"/>
      <w:szCs w:val="22"/>
      <w:lang w:val="id-ID" w:eastAsia="en-US"/>
    </w:rPr>
  </w:style>
  <w:style w:type="character" w:customStyle="1" w:styleId="Heading6Char">
    <w:name w:val="Heading 6 Char"/>
    <w:basedOn w:val="DefaultParagraphFont"/>
    <w:link w:val="Heading6"/>
    <w:rsid w:val="00E16F47"/>
    <w:rPr>
      <w:rFonts w:eastAsia="Times New Roman"/>
      <w:b/>
      <w:noProof/>
      <w:lang w:val="id-ID" w:eastAsia="en-US"/>
    </w:rPr>
  </w:style>
  <w:style w:type="paragraph" w:styleId="Title">
    <w:name w:val="Title"/>
    <w:basedOn w:val="Normal"/>
    <w:next w:val="Normal"/>
    <w:link w:val="TitleChar"/>
    <w:qFormat/>
    <w:rsid w:val="00E16F47"/>
    <w:pPr>
      <w:keepNext/>
      <w:keepLines/>
      <w:spacing w:before="480" w:after="120"/>
    </w:pPr>
    <w:rPr>
      <w:rFonts w:eastAsia="Times New Roman"/>
      <w:b/>
      <w:sz w:val="72"/>
      <w:szCs w:val="72"/>
      <w:lang w:eastAsia="en-US"/>
    </w:rPr>
  </w:style>
  <w:style w:type="character" w:customStyle="1" w:styleId="TitleChar">
    <w:name w:val="Title Char"/>
    <w:basedOn w:val="DefaultParagraphFont"/>
    <w:link w:val="Title"/>
    <w:rsid w:val="00E16F47"/>
    <w:rPr>
      <w:rFonts w:eastAsia="Times New Roman"/>
      <w:b/>
      <w:noProof/>
      <w:sz w:val="72"/>
      <w:szCs w:val="72"/>
      <w:lang w:val="id-ID" w:eastAsia="en-US"/>
    </w:rPr>
  </w:style>
  <w:style w:type="paragraph" w:styleId="Subtitle">
    <w:name w:val="Subtitle"/>
    <w:basedOn w:val="Normal"/>
    <w:next w:val="Normal"/>
    <w:link w:val="SubtitleChar"/>
    <w:rsid w:val="00E16F47"/>
    <w:pPr>
      <w:keepNext/>
      <w:keepLines/>
      <w:spacing w:before="360" w:after="80"/>
    </w:pPr>
    <w:rPr>
      <w:rFonts w:ascii="Georgia" w:eastAsia="Georgia" w:hAnsi="Georgia" w:cs="Georgia"/>
      <w:i/>
      <w:color w:val="666666"/>
      <w:sz w:val="48"/>
      <w:szCs w:val="48"/>
      <w:lang w:eastAsia="en-US"/>
    </w:rPr>
  </w:style>
  <w:style w:type="character" w:customStyle="1" w:styleId="SubtitleChar">
    <w:name w:val="Subtitle Char"/>
    <w:basedOn w:val="DefaultParagraphFont"/>
    <w:link w:val="Subtitle"/>
    <w:rsid w:val="00E16F47"/>
    <w:rPr>
      <w:rFonts w:ascii="Georgia" w:eastAsia="Georgia" w:hAnsi="Georgia" w:cs="Georgia"/>
      <w:i/>
      <w:noProof/>
      <w:color w:val="666666"/>
      <w:sz w:val="48"/>
      <w:szCs w:val="48"/>
      <w:lang w:val="id-ID" w:eastAsia="en-US"/>
    </w:rPr>
  </w:style>
  <w:style w:type="paragraph" w:customStyle="1" w:styleId="Agridev-Title">
    <w:name w:val="Agridev - Title"/>
    <w:basedOn w:val="Default"/>
    <w:qFormat/>
    <w:rsid w:val="005C5EDD"/>
    <w:pPr>
      <w:jc w:val="center"/>
    </w:pPr>
    <w:rPr>
      <w:rFonts w:ascii="Arial Narrow" w:hAnsi="Arial Narrow"/>
      <w:b/>
      <w:i/>
      <w:iCs/>
      <w:sz w:val="28"/>
      <w:szCs w:val="28"/>
    </w:rPr>
  </w:style>
  <w:style w:type="paragraph" w:customStyle="1" w:styleId="Agridev-Penulis">
    <w:name w:val="Agridev - Penulis"/>
    <w:qFormat/>
    <w:rsid w:val="005C5EDD"/>
    <w:rPr>
      <w:rFonts w:ascii="Arial Narrow" w:hAnsi="Arial Narrow"/>
      <w:iCs/>
      <w:noProof/>
      <w:sz w:val="24"/>
      <w:szCs w:val="24"/>
      <w:lang w:val="id-ID" w:eastAsia="en-US"/>
    </w:rPr>
  </w:style>
  <w:style w:type="paragraph" w:customStyle="1" w:styleId="Agridev-Afiliasi">
    <w:name w:val="Agridev - Afiliasi"/>
    <w:qFormat/>
    <w:rsid w:val="005C5EDD"/>
    <w:rPr>
      <w:rFonts w:ascii="Arial Narrow" w:hAnsi="Arial Narrow"/>
      <w:iCs/>
      <w:noProof/>
      <w:sz w:val="24"/>
      <w:szCs w:val="24"/>
      <w:vertAlign w:val="superscript"/>
      <w:lang w:val="en-US" w:eastAsia="en-US"/>
    </w:rPr>
  </w:style>
  <w:style w:type="paragraph" w:customStyle="1" w:styleId="Agridev-Email">
    <w:name w:val="Agridev - Email"/>
    <w:qFormat/>
    <w:rsid w:val="005C5EDD"/>
    <w:pPr>
      <w:jc w:val="center"/>
    </w:pPr>
    <w:rPr>
      <w:rFonts w:ascii="Arial Narrow" w:hAnsi="Arial Narrow"/>
      <w:bCs/>
      <w:noProof/>
      <w:sz w:val="24"/>
      <w:szCs w:val="22"/>
      <w:lang w:val="id-ID" w:eastAsia="en-US"/>
    </w:rPr>
  </w:style>
  <w:style w:type="paragraph" w:customStyle="1" w:styleId="Agridev-Abstract">
    <w:name w:val="Agridev - Abstract"/>
    <w:qFormat/>
    <w:rsid w:val="005C5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Arial Narrow" w:hAnsi="Arial Narrow"/>
      <w:i/>
      <w:iCs/>
      <w:noProof/>
      <w:sz w:val="22"/>
      <w:szCs w:val="22"/>
      <w:lang w:val="id-ID"/>
    </w:rPr>
  </w:style>
  <w:style w:type="paragraph" w:customStyle="1" w:styleId="Agridev-Keywords">
    <w:name w:val="Agridev - Keywords"/>
    <w:qFormat/>
    <w:rsid w:val="005C5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Arial Narrow" w:hAnsi="Arial Narrow"/>
      <w:i/>
      <w:iCs/>
      <w:noProof/>
      <w:sz w:val="22"/>
      <w:szCs w:val="22"/>
      <w:lang w:val="id-ID"/>
    </w:rPr>
  </w:style>
  <w:style w:type="paragraph" w:customStyle="1" w:styleId="Agridev-Judul">
    <w:name w:val="Agridev - Judul"/>
    <w:qFormat/>
    <w:rsid w:val="005C5EDD"/>
    <w:pPr>
      <w:ind w:right="30"/>
    </w:pPr>
    <w:rPr>
      <w:rFonts w:ascii="Arial Narrow" w:hAnsi="Arial Narrow"/>
      <w:b/>
      <w:noProof/>
      <w:sz w:val="28"/>
      <w:szCs w:val="28"/>
      <w:lang w:val="en-US" w:eastAsia="en-US"/>
    </w:rPr>
  </w:style>
  <w:style w:type="paragraph" w:customStyle="1" w:styleId="Agridev-Abstrak">
    <w:name w:val="Agridev - Abstrak"/>
    <w:qFormat/>
    <w:rsid w:val="005C5EDD"/>
    <w:pPr>
      <w:tabs>
        <w:tab w:val="left" w:pos="1296"/>
        <w:tab w:val="left" w:pos="1297"/>
        <w:tab w:val="left" w:pos="2715"/>
        <w:tab w:val="left" w:pos="3933"/>
        <w:tab w:val="left" w:pos="5470"/>
        <w:tab w:val="left" w:pos="6322"/>
        <w:tab w:val="left" w:pos="7488"/>
      </w:tabs>
      <w:jc w:val="both"/>
    </w:pPr>
    <w:rPr>
      <w:rFonts w:ascii="Arial Narrow" w:hAnsi="Arial Narrow"/>
      <w:noProof/>
      <w:sz w:val="22"/>
      <w:szCs w:val="22"/>
      <w:lang w:val="id-ID"/>
    </w:rPr>
  </w:style>
  <w:style w:type="paragraph" w:customStyle="1" w:styleId="Agridev-KataKunci">
    <w:name w:val="Agridev - Kata Kunci"/>
    <w:qFormat/>
    <w:rsid w:val="005C5EDD"/>
    <w:pPr>
      <w:tabs>
        <w:tab w:val="left" w:pos="1296"/>
        <w:tab w:val="left" w:pos="1297"/>
        <w:tab w:val="left" w:pos="2715"/>
        <w:tab w:val="left" w:pos="3933"/>
        <w:tab w:val="left" w:pos="5470"/>
        <w:tab w:val="left" w:pos="6322"/>
        <w:tab w:val="left" w:pos="7488"/>
      </w:tabs>
      <w:jc w:val="both"/>
    </w:pPr>
    <w:rPr>
      <w:rFonts w:ascii="Arial Narrow" w:hAnsi="Arial Narrow"/>
      <w:noProof/>
      <w:sz w:val="22"/>
      <w:szCs w:val="22"/>
      <w:lang w:val="en-US"/>
    </w:rPr>
  </w:style>
  <w:style w:type="paragraph" w:customStyle="1" w:styleId="Agridev-Pendahuluan">
    <w:name w:val="Agridev - Pendahuluan"/>
    <w:qFormat/>
    <w:rsid w:val="005C5EDD"/>
    <w:rPr>
      <w:rFonts w:ascii="Arial Narrow" w:hAnsi="Arial Narrow" w:cs="Arial"/>
      <w:b/>
      <w:bCs/>
      <w:noProof/>
      <w:kern w:val="32"/>
      <w:sz w:val="24"/>
      <w:szCs w:val="24"/>
      <w:lang w:val="en-US"/>
    </w:rPr>
  </w:style>
  <w:style w:type="paragraph" w:customStyle="1" w:styleId="Agridev-Paragraf">
    <w:name w:val="Agridev - Paragraf"/>
    <w:qFormat/>
    <w:rsid w:val="005C5EDD"/>
    <w:pPr>
      <w:spacing w:before="82"/>
      <w:ind w:right="117" w:firstLine="720"/>
      <w:jc w:val="both"/>
    </w:pPr>
    <w:rPr>
      <w:rFonts w:ascii="Arial Narrow" w:eastAsia="Times New Roman" w:hAnsi="Arial Narrow"/>
      <w:sz w:val="24"/>
      <w:szCs w:val="24"/>
      <w:lang w:val="en-US" w:eastAsia="en-US"/>
    </w:rPr>
  </w:style>
  <w:style w:type="paragraph" w:customStyle="1" w:styleId="Agridev-Metode">
    <w:name w:val="Agridev - Metode"/>
    <w:qFormat/>
    <w:rsid w:val="005C5EDD"/>
    <w:rPr>
      <w:rFonts w:ascii="Arial Narrow" w:hAnsi="Arial Narrow" w:cs="Arial"/>
      <w:b/>
      <w:bCs/>
      <w:noProof/>
      <w:kern w:val="32"/>
      <w:sz w:val="24"/>
      <w:szCs w:val="24"/>
      <w:lang w:val="en-US"/>
    </w:rPr>
  </w:style>
  <w:style w:type="paragraph" w:customStyle="1" w:styleId="Agridev-TemuandanPembahasan">
    <w:name w:val="Agridev - Temuan dan Pembahasan"/>
    <w:qFormat/>
    <w:rsid w:val="005C5EDD"/>
    <w:rPr>
      <w:rFonts w:ascii="Arial Narrow" w:hAnsi="Arial Narrow" w:cs="Arial"/>
      <w:b/>
      <w:bCs/>
      <w:noProof/>
      <w:kern w:val="32"/>
      <w:sz w:val="24"/>
      <w:szCs w:val="24"/>
      <w:lang w:val="id-ID"/>
    </w:rPr>
  </w:style>
  <w:style w:type="paragraph" w:customStyle="1" w:styleId="Agridev-SubJudul1">
    <w:name w:val="Agridev - Sub Judul 1"/>
    <w:qFormat/>
    <w:rsid w:val="005C5EDD"/>
    <w:pPr>
      <w:spacing w:before="60" w:line="229" w:lineRule="exact"/>
    </w:pPr>
    <w:rPr>
      <w:rFonts w:ascii="Arial Narrow" w:hAnsi="Arial Narrow" w:cs="Arial"/>
      <w:b/>
      <w:bCs/>
      <w:iCs/>
      <w:noProof/>
      <w:sz w:val="24"/>
      <w:szCs w:val="24"/>
      <w:lang w:val="id-ID"/>
    </w:rPr>
  </w:style>
  <w:style w:type="paragraph" w:styleId="Caption">
    <w:name w:val="caption"/>
    <w:basedOn w:val="Normal"/>
    <w:next w:val="Normal"/>
    <w:uiPriority w:val="35"/>
    <w:qFormat/>
    <w:rsid w:val="005C5EDD"/>
    <w:pPr>
      <w:spacing w:after="200"/>
    </w:pPr>
    <w:rPr>
      <w:i/>
      <w:iCs/>
      <w:color w:val="44546A" w:themeColor="text2"/>
      <w:sz w:val="18"/>
      <w:szCs w:val="18"/>
    </w:rPr>
  </w:style>
  <w:style w:type="paragraph" w:customStyle="1" w:styleId="Agridev-JudulTabel">
    <w:name w:val="Agridev - Judul Tabel"/>
    <w:basedOn w:val="Normal"/>
    <w:qFormat/>
    <w:rsid w:val="005C5EDD"/>
    <w:pPr>
      <w:ind w:left="138"/>
    </w:pPr>
    <w:rPr>
      <w:rFonts w:ascii="Arial Narrow" w:hAnsi="Arial Narrow"/>
      <w:bCs/>
    </w:rPr>
  </w:style>
  <w:style w:type="paragraph" w:customStyle="1" w:styleId="Style1">
    <w:name w:val="Style1"/>
    <w:basedOn w:val="TableParagraph"/>
    <w:qFormat/>
    <w:rsid w:val="005C5EDD"/>
    <w:pPr>
      <w:spacing w:before="120"/>
      <w:ind w:left="1000"/>
    </w:pPr>
    <w:rPr>
      <w:rFonts w:ascii="Arial Narrow" w:hAnsi="Arial Narrow"/>
      <w:b/>
      <w:sz w:val="24"/>
      <w:szCs w:val="24"/>
    </w:rPr>
  </w:style>
  <w:style w:type="paragraph" w:customStyle="1" w:styleId="Agridev-KetSUmber">
    <w:name w:val="Agridev - Ket. SUmber"/>
    <w:basedOn w:val="Normal"/>
    <w:qFormat/>
    <w:rsid w:val="00981EF4"/>
    <w:pPr>
      <w:ind w:left="180"/>
    </w:pPr>
    <w:rPr>
      <w:rFonts w:ascii="Arial Narrow" w:hAnsi="Arial Narrow"/>
      <w:i/>
      <w:iCs/>
      <w:sz w:val="22"/>
      <w:szCs w:val="22"/>
    </w:rPr>
  </w:style>
  <w:style w:type="paragraph" w:customStyle="1" w:styleId="Agridev-Referensi">
    <w:name w:val="Agridev - Referensi"/>
    <w:basedOn w:val="Normal"/>
    <w:qFormat/>
    <w:rsid w:val="00981EF4"/>
    <w:pPr>
      <w:ind w:left="540" w:right="123" w:hanging="540"/>
      <w:jc w:val="both"/>
    </w:pPr>
    <w:rPr>
      <w:rFonts w:ascii="Arial Narrow" w:hAnsi="Arial Narrow"/>
      <w:color w:val="212121"/>
      <w:sz w:val="20"/>
      <w:szCs w:val="20"/>
      <w:lang w:val="en-US"/>
    </w:rPr>
  </w:style>
  <w:style w:type="paragraph" w:customStyle="1" w:styleId="Agridev-JudulGambar">
    <w:name w:val="Agridev - Judul Gambar"/>
    <w:basedOn w:val="Normal"/>
    <w:qFormat/>
    <w:rsid w:val="00B86975"/>
    <w:pPr>
      <w:shd w:val="clear" w:color="auto" w:fill="FFFFFF"/>
      <w:jc w:val="both"/>
    </w:pPr>
    <w:rPr>
      <w:rFonts w:ascii="Arial Narrow" w:hAnsi="Arial Narrow" w:cs="Arial"/>
      <w:iCs/>
    </w:rPr>
  </w:style>
  <w:style w:type="character" w:customStyle="1" w:styleId="Heading1Char">
    <w:name w:val="Heading 1 Char"/>
    <w:basedOn w:val="DefaultParagraphFont"/>
    <w:link w:val="Heading1"/>
    <w:uiPriority w:val="1"/>
    <w:rsid w:val="00A90F97"/>
    <w:rPr>
      <w:rFonts w:cs="Arial"/>
      <w:b/>
      <w:bCs/>
      <w:noProof/>
      <w:kern w:val="32"/>
      <w:sz w:val="22"/>
      <w:szCs w:val="32"/>
      <w:lang w:val="id-ID"/>
    </w:rPr>
  </w:style>
  <w:style w:type="character" w:customStyle="1" w:styleId="Heading2Char">
    <w:name w:val="Heading 2 Char"/>
    <w:basedOn w:val="DefaultParagraphFont"/>
    <w:link w:val="Heading2"/>
    <w:rsid w:val="00A90F97"/>
    <w:rPr>
      <w:rFonts w:cs="Arial"/>
      <w:b/>
      <w:bCs/>
      <w:iCs/>
      <w:noProof/>
      <w:sz w:val="22"/>
      <w:szCs w:val="28"/>
      <w:lang w:val="id-ID"/>
    </w:rPr>
  </w:style>
  <w:style w:type="character" w:customStyle="1" w:styleId="Heading3Char">
    <w:name w:val="Heading 3 Char"/>
    <w:basedOn w:val="DefaultParagraphFont"/>
    <w:link w:val="Heading3"/>
    <w:uiPriority w:val="9"/>
    <w:rsid w:val="00A90F97"/>
    <w:rPr>
      <w:rFonts w:cs="Arial"/>
      <w:b/>
      <w:bCs/>
      <w:i/>
      <w:noProof/>
      <w:sz w:val="22"/>
      <w:szCs w:val="26"/>
      <w:lang w:val="id-ID"/>
    </w:rPr>
  </w:style>
  <w:style w:type="paragraph" w:styleId="NoSpacing">
    <w:name w:val="No Spacing"/>
    <w:uiPriority w:val="1"/>
    <w:qFormat/>
    <w:rsid w:val="00A90F97"/>
    <w:pPr>
      <w:widowControl w:val="0"/>
      <w:suppressAutoHyphens/>
    </w:pPr>
    <w:rPr>
      <w:rFonts w:eastAsia="Droid Sans Fallback" w:cs="Mangal"/>
      <w:kern w:val="1"/>
      <w:sz w:val="24"/>
      <w:szCs w:val="21"/>
      <w:lang w:val="en-US" w:eastAsia="hi-IN" w:bidi="hi-IN"/>
    </w:rPr>
  </w:style>
  <w:style w:type="paragraph" w:styleId="NormalWeb">
    <w:name w:val="Normal (Web)"/>
    <w:basedOn w:val="Normal"/>
    <w:uiPriority w:val="99"/>
    <w:unhideWhenUsed/>
    <w:rsid w:val="00A90F97"/>
    <w:pPr>
      <w:spacing w:before="100" w:beforeAutospacing="1" w:after="100" w:afterAutospacing="1"/>
    </w:pPr>
    <w:rPr>
      <w:rFonts w:eastAsia="Times New Roman"/>
      <w:noProof w:val="0"/>
      <w:lang w:val="en-US" w:eastAsia="en-US"/>
    </w:rPr>
  </w:style>
  <w:style w:type="character" w:customStyle="1" w:styleId="hps">
    <w:name w:val="hps"/>
    <w:basedOn w:val="DefaultParagraphFont"/>
    <w:rsid w:val="00A90F97"/>
  </w:style>
  <w:style w:type="paragraph" w:styleId="EndnoteText">
    <w:name w:val="endnote text"/>
    <w:basedOn w:val="Normal"/>
    <w:link w:val="EndnoteTextChar"/>
    <w:uiPriority w:val="99"/>
    <w:semiHidden/>
    <w:unhideWhenUsed/>
    <w:rsid w:val="00A90F97"/>
    <w:rPr>
      <w:rFonts w:ascii="Calibri" w:eastAsia="Calibri" w:hAnsi="Calibri"/>
      <w:noProof w:val="0"/>
      <w:sz w:val="20"/>
      <w:szCs w:val="20"/>
      <w:lang w:val="en-US" w:eastAsia="en-US"/>
    </w:rPr>
  </w:style>
  <w:style w:type="character" w:customStyle="1" w:styleId="EndnoteTextChar">
    <w:name w:val="Endnote Text Char"/>
    <w:basedOn w:val="DefaultParagraphFont"/>
    <w:link w:val="EndnoteText"/>
    <w:uiPriority w:val="99"/>
    <w:semiHidden/>
    <w:rsid w:val="00A90F97"/>
    <w:rPr>
      <w:rFonts w:ascii="Calibri" w:eastAsia="Calibri" w:hAnsi="Calibri"/>
      <w:lang w:val="en-US" w:eastAsia="en-US"/>
    </w:rPr>
  </w:style>
  <w:style w:type="character" w:styleId="EndnoteReference">
    <w:name w:val="endnote reference"/>
    <w:basedOn w:val="DefaultParagraphFont"/>
    <w:uiPriority w:val="99"/>
    <w:semiHidden/>
    <w:unhideWhenUsed/>
    <w:rsid w:val="00A90F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5315">
      <w:bodyDiv w:val="1"/>
      <w:marLeft w:val="0"/>
      <w:marRight w:val="0"/>
      <w:marTop w:val="0"/>
      <w:marBottom w:val="0"/>
      <w:divBdr>
        <w:top w:val="none" w:sz="0" w:space="0" w:color="auto"/>
        <w:left w:val="none" w:sz="0" w:space="0" w:color="auto"/>
        <w:bottom w:val="none" w:sz="0" w:space="0" w:color="auto"/>
        <w:right w:val="none" w:sz="0" w:space="0" w:color="auto"/>
      </w:divBdr>
    </w:div>
    <w:div w:id="41367255">
      <w:bodyDiv w:val="1"/>
      <w:marLeft w:val="0"/>
      <w:marRight w:val="0"/>
      <w:marTop w:val="0"/>
      <w:marBottom w:val="0"/>
      <w:divBdr>
        <w:top w:val="none" w:sz="0" w:space="0" w:color="auto"/>
        <w:left w:val="none" w:sz="0" w:space="0" w:color="auto"/>
        <w:bottom w:val="none" w:sz="0" w:space="0" w:color="auto"/>
        <w:right w:val="none" w:sz="0" w:space="0" w:color="auto"/>
      </w:divBdr>
      <w:divsChild>
        <w:div w:id="400712373">
          <w:marLeft w:val="0"/>
          <w:marRight w:val="0"/>
          <w:marTop w:val="0"/>
          <w:marBottom w:val="0"/>
          <w:divBdr>
            <w:top w:val="none" w:sz="0" w:space="0" w:color="auto"/>
            <w:left w:val="none" w:sz="0" w:space="0" w:color="auto"/>
            <w:bottom w:val="none" w:sz="0" w:space="0" w:color="auto"/>
            <w:right w:val="none" w:sz="0" w:space="0" w:color="auto"/>
          </w:divBdr>
        </w:div>
        <w:div w:id="943458340">
          <w:marLeft w:val="0"/>
          <w:marRight w:val="0"/>
          <w:marTop w:val="0"/>
          <w:marBottom w:val="0"/>
          <w:divBdr>
            <w:top w:val="none" w:sz="0" w:space="0" w:color="auto"/>
            <w:left w:val="none" w:sz="0" w:space="0" w:color="auto"/>
            <w:bottom w:val="none" w:sz="0" w:space="0" w:color="auto"/>
            <w:right w:val="none" w:sz="0" w:space="0" w:color="auto"/>
          </w:divBdr>
        </w:div>
        <w:div w:id="957298793">
          <w:marLeft w:val="0"/>
          <w:marRight w:val="0"/>
          <w:marTop w:val="0"/>
          <w:marBottom w:val="0"/>
          <w:divBdr>
            <w:top w:val="none" w:sz="0" w:space="0" w:color="auto"/>
            <w:left w:val="none" w:sz="0" w:space="0" w:color="auto"/>
            <w:bottom w:val="none" w:sz="0" w:space="0" w:color="auto"/>
            <w:right w:val="none" w:sz="0" w:space="0" w:color="auto"/>
          </w:divBdr>
        </w:div>
        <w:div w:id="1328702588">
          <w:marLeft w:val="0"/>
          <w:marRight w:val="0"/>
          <w:marTop w:val="0"/>
          <w:marBottom w:val="0"/>
          <w:divBdr>
            <w:top w:val="none" w:sz="0" w:space="0" w:color="auto"/>
            <w:left w:val="none" w:sz="0" w:space="0" w:color="auto"/>
            <w:bottom w:val="none" w:sz="0" w:space="0" w:color="auto"/>
            <w:right w:val="none" w:sz="0" w:space="0" w:color="auto"/>
          </w:divBdr>
        </w:div>
        <w:div w:id="1511870865">
          <w:marLeft w:val="0"/>
          <w:marRight w:val="0"/>
          <w:marTop w:val="0"/>
          <w:marBottom w:val="0"/>
          <w:divBdr>
            <w:top w:val="none" w:sz="0" w:space="0" w:color="auto"/>
            <w:left w:val="none" w:sz="0" w:space="0" w:color="auto"/>
            <w:bottom w:val="none" w:sz="0" w:space="0" w:color="auto"/>
            <w:right w:val="none" w:sz="0" w:space="0" w:color="auto"/>
          </w:divBdr>
        </w:div>
        <w:div w:id="1643457846">
          <w:marLeft w:val="0"/>
          <w:marRight w:val="0"/>
          <w:marTop w:val="0"/>
          <w:marBottom w:val="0"/>
          <w:divBdr>
            <w:top w:val="none" w:sz="0" w:space="0" w:color="auto"/>
            <w:left w:val="none" w:sz="0" w:space="0" w:color="auto"/>
            <w:bottom w:val="none" w:sz="0" w:space="0" w:color="auto"/>
            <w:right w:val="none" w:sz="0" w:space="0" w:color="auto"/>
          </w:divBdr>
        </w:div>
        <w:div w:id="1677346579">
          <w:marLeft w:val="0"/>
          <w:marRight w:val="0"/>
          <w:marTop w:val="0"/>
          <w:marBottom w:val="0"/>
          <w:divBdr>
            <w:top w:val="none" w:sz="0" w:space="0" w:color="auto"/>
            <w:left w:val="none" w:sz="0" w:space="0" w:color="auto"/>
            <w:bottom w:val="none" w:sz="0" w:space="0" w:color="auto"/>
            <w:right w:val="none" w:sz="0" w:space="0" w:color="auto"/>
          </w:divBdr>
        </w:div>
        <w:div w:id="1738431180">
          <w:marLeft w:val="0"/>
          <w:marRight w:val="0"/>
          <w:marTop w:val="0"/>
          <w:marBottom w:val="0"/>
          <w:divBdr>
            <w:top w:val="none" w:sz="0" w:space="0" w:color="auto"/>
            <w:left w:val="none" w:sz="0" w:space="0" w:color="auto"/>
            <w:bottom w:val="none" w:sz="0" w:space="0" w:color="auto"/>
            <w:right w:val="none" w:sz="0" w:space="0" w:color="auto"/>
          </w:divBdr>
        </w:div>
      </w:divsChild>
    </w:div>
    <w:div w:id="72775623">
      <w:bodyDiv w:val="1"/>
      <w:marLeft w:val="0"/>
      <w:marRight w:val="0"/>
      <w:marTop w:val="0"/>
      <w:marBottom w:val="0"/>
      <w:divBdr>
        <w:top w:val="none" w:sz="0" w:space="0" w:color="auto"/>
        <w:left w:val="none" w:sz="0" w:space="0" w:color="auto"/>
        <w:bottom w:val="none" w:sz="0" w:space="0" w:color="auto"/>
        <w:right w:val="none" w:sz="0" w:space="0" w:color="auto"/>
      </w:divBdr>
    </w:div>
    <w:div w:id="90246679">
      <w:bodyDiv w:val="1"/>
      <w:marLeft w:val="0"/>
      <w:marRight w:val="0"/>
      <w:marTop w:val="0"/>
      <w:marBottom w:val="0"/>
      <w:divBdr>
        <w:top w:val="none" w:sz="0" w:space="0" w:color="auto"/>
        <w:left w:val="none" w:sz="0" w:space="0" w:color="auto"/>
        <w:bottom w:val="none" w:sz="0" w:space="0" w:color="auto"/>
        <w:right w:val="none" w:sz="0" w:space="0" w:color="auto"/>
      </w:divBdr>
    </w:div>
    <w:div w:id="132408183">
      <w:bodyDiv w:val="1"/>
      <w:marLeft w:val="0"/>
      <w:marRight w:val="0"/>
      <w:marTop w:val="0"/>
      <w:marBottom w:val="0"/>
      <w:divBdr>
        <w:top w:val="none" w:sz="0" w:space="0" w:color="auto"/>
        <w:left w:val="none" w:sz="0" w:space="0" w:color="auto"/>
        <w:bottom w:val="none" w:sz="0" w:space="0" w:color="auto"/>
        <w:right w:val="none" w:sz="0" w:space="0" w:color="auto"/>
      </w:divBdr>
    </w:div>
    <w:div w:id="200482163">
      <w:bodyDiv w:val="1"/>
      <w:marLeft w:val="0"/>
      <w:marRight w:val="0"/>
      <w:marTop w:val="0"/>
      <w:marBottom w:val="0"/>
      <w:divBdr>
        <w:top w:val="none" w:sz="0" w:space="0" w:color="auto"/>
        <w:left w:val="none" w:sz="0" w:space="0" w:color="auto"/>
        <w:bottom w:val="none" w:sz="0" w:space="0" w:color="auto"/>
        <w:right w:val="none" w:sz="0" w:space="0" w:color="auto"/>
      </w:divBdr>
    </w:div>
    <w:div w:id="224680357">
      <w:bodyDiv w:val="1"/>
      <w:marLeft w:val="0"/>
      <w:marRight w:val="0"/>
      <w:marTop w:val="0"/>
      <w:marBottom w:val="0"/>
      <w:divBdr>
        <w:top w:val="none" w:sz="0" w:space="0" w:color="auto"/>
        <w:left w:val="none" w:sz="0" w:space="0" w:color="auto"/>
        <w:bottom w:val="none" w:sz="0" w:space="0" w:color="auto"/>
        <w:right w:val="none" w:sz="0" w:space="0" w:color="auto"/>
      </w:divBdr>
    </w:div>
    <w:div w:id="234779111">
      <w:bodyDiv w:val="1"/>
      <w:marLeft w:val="0"/>
      <w:marRight w:val="0"/>
      <w:marTop w:val="0"/>
      <w:marBottom w:val="0"/>
      <w:divBdr>
        <w:top w:val="none" w:sz="0" w:space="0" w:color="auto"/>
        <w:left w:val="none" w:sz="0" w:space="0" w:color="auto"/>
        <w:bottom w:val="none" w:sz="0" w:space="0" w:color="auto"/>
        <w:right w:val="none" w:sz="0" w:space="0" w:color="auto"/>
      </w:divBdr>
    </w:div>
    <w:div w:id="240065310">
      <w:bodyDiv w:val="1"/>
      <w:marLeft w:val="0"/>
      <w:marRight w:val="0"/>
      <w:marTop w:val="0"/>
      <w:marBottom w:val="0"/>
      <w:divBdr>
        <w:top w:val="none" w:sz="0" w:space="0" w:color="auto"/>
        <w:left w:val="none" w:sz="0" w:space="0" w:color="auto"/>
        <w:bottom w:val="none" w:sz="0" w:space="0" w:color="auto"/>
        <w:right w:val="none" w:sz="0" w:space="0" w:color="auto"/>
      </w:divBdr>
    </w:div>
    <w:div w:id="287400003">
      <w:bodyDiv w:val="1"/>
      <w:marLeft w:val="0"/>
      <w:marRight w:val="0"/>
      <w:marTop w:val="0"/>
      <w:marBottom w:val="0"/>
      <w:divBdr>
        <w:top w:val="none" w:sz="0" w:space="0" w:color="auto"/>
        <w:left w:val="none" w:sz="0" w:space="0" w:color="auto"/>
        <w:bottom w:val="none" w:sz="0" w:space="0" w:color="auto"/>
        <w:right w:val="none" w:sz="0" w:space="0" w:color="auto"/>
      </w:divBdr>
    </w:div>
    <w:div w:id="300891314">
      <w:bodyDiv w:val="1"/>
      <w:marLeft w:val="0"/>
      <w:marRight w:val="0"/>
      <w:marTop w:val="0"/>
      <w:marBottom w:val="0"/>
      <w:divBdr>
        <w:top w:val="none" w:sz="0" w:space="0" w:color="auto"/>
        <w:left w:val="none" w:sz="0" w:space="0" w:color="auto"/>
        <w:bottom w:val="none" w:sz="0" w:space="0" w:color="auto"/>
        <w:right w:val="none" w:sz="0" w:space="0" w:color="auto"/>
      </w:divBdr>
    </w:div>
    <w:div w:id="327754816">
      <w:bodyDiv w:val="1"/>
      <w:marLeft w:val="0"/>
      <w:marRight w:val="0"/>
      <w:marTop w:val="0"/>
      <w:marBottom w:val="0"/>
      <w:divBdr>
        <w:top w:val="none" w:sz="0" w:space="0" w:color="auto"/>
        <w:left w:val="none" w:sz="0" w:space="0" w:color="auto"/>
        <w:bottom w:val="none" w:sz="0" w:space="0" w:color="auto"/>
        <w:right w:val="none" w:sz="0" w:space="0" w:color="auto"/>
      </w:divBdr>
    </w:div>
    <w:div w:id="329481119">
      <w:bodyDiv w:val="1"/>
      <w:marLeft w:val="0"/>
      <w:marRight w:val="0"/>
      <w:marTop w:val="0"/>
      <w:marBottom w:val="0"/>
      <w:divBdr>
        <w:top w:val="none" w:sz="0" w:space="0" w:color="auto"/>
        <w:left w:val="none" w:sz="0" w:space="0" w:color="auto"/>
        <w:bottom w:val="none" w:sz="0" w:space="0" w:color="auto"/>
        <w:right w:val="none" w:sz="0" w:space="0" w:color="auto"/>
      </w:divBdr>
    </w:div>
    <w:div w:id="404497301">
      <w:bodyDiv w:val="1"/>
      <w:marLeft w:val="0"/>
      <w:marRight w:val="0"/>
      <w:marTop w:val="0"/>
      <w:marBottom w:val="0"/>
      <w:divBdr>
        <w:top w:val="none" w:sz="0" w:space="0" w:color="auto"/>
        <w:left w:val="none" w:sz="0" w:space="0" w:color="auto"/>
        <w:bottom w:val="none" w:sz="0" w:space="0" w:color="auto"/>
        <w:right w:val="none" w:sz="0" w:space="0" w:color="auto"/>
      </w:divBdr>
    </w:div>
    <w:div w:id="421028608">
      <w:bodyDiv w:val="1"/>
      <w:marLeft w:val="0"/>
      <w:marRight w:val="0"/>
      <w:marTop w:val="0"/>
      <w:marBottom w:val="0"/>
      <w:divBdr>
        <w:top w:val="none" w:sz="0" w:space="0" w:color="auto"/>
        <w:left w:val="none" w:sz="0" w:space="0" w:color="auto"/>
        <w:bottom w:val="none" w:sz="0" w:space="0" w:color="auto"/>
        <w:right w:val="none" w:sz="0" w:space="0" w:color="auto"/>
      </w:divBdr>
      <w:divsChild>
        <w:div w:id="222571963">
          <w:marLeft w:val="0"/>
          <w:marRight w:val="0"/>
          <w:marTop w:val="0"/>
          <w:marBottom w:val="0"/>
          <w:divBdr>
            <w:top w:val="none" w:sz="0" w:space="0" w:color="auto"/>
            <w:left w:val="none" w:sz="0" w:space="0" w:color="auto"/>
            <w:bottom w:val="none" w:sz="0" w:space="0" w:color="auto"/>
            <w:right w:val="none" w:sz="0" w:space="0" w:color="auto"/>
          </w:divBdr>
        </w:div>
        <w:div w:id="447430746">
          <w:marLeft w:val="0"/>
          <w:marRight w:val="0"/>
          <w:marTop w:val="0"/>
          <w:marBottom w:val="0"/>
          <w:divBdr>
            <w:top w:val="none" w:sz="0" w:space="0" w:color="auto"/>
            <w:left w:val="none" w:sz="0" w:space="0" w:color="auto"/>
            <w:bottom w:val="none" w:sz="0" w:space="0" w:color="auto"/>
            <w:right w:val="none" w:sz="0" w:space="0" w:color="auto"/>
          </w:divBdr>
        </w:div>
        <w:div w:id="1041588157">
          <w:marLeft w:val="0"/>
          <w:marRight w:val="0"/>
          <w:marTop w:val="0"/>
          <w:marBottom w:val="0"/>
          <w:divBdr>
            <w:top w:val="none" w:sz="0" w:space="0" w:color="auto"/>
            <w:left w:val="none" w:sz="0" w:space="0" w:color="auto"/>
            <w:bottom w:val="none" w:sz="0" w:space="0" w:color="auto"/>
            <w:right w:val="none" w:sz="0" w:space="0" w:color="auto"/>
          </w:divBdr>
        </w:div>
        <w:div w:id="1191410458">
          <w:marLeft w:val="0"/>
          <w:marRight w:val="0"/>
          <w:marTop w:val="0"/>
          <w:marBottom w:val="0"/>
          <w:divBdr>
            <w:top w:val="none" w:sz="0" w:space="0" w:color="auto"/>
            <w:left w:val="none" w:sz="0" w:space="0" w:color="auto"/>
            <w:bottom w:val="none" w:sz="0" w:space="0" w:color="auto"/>
            <w:right w:val="none" w:sz="0" w:space="0" w:color="auto"/>
          </w:divBdr>
        </w:div>
        <w:div w:id="1640115741">
          <w:marLeft w:val="0"/>
          <w:marRight w:val="0"/>
          <w:marTop w:val="0"/>
          <w:marBottom w:val="0"/>
          <w:divBdr>
            <w:top w:val="none" w:sz="0" w:space="0" w:color="auto"/>
            <w:left w:val="none" w:sz="0" w:space="0" w:color="auto"/>
            <w:bottom w:val="none" w:sz="0" w:space="0" w:color="auto"/>
            <w:right w:val="none" w:sz="0" w:space="0" w:color="auto"/>
          </w:divBdr>
        </w:div>
        <w:div w:id="1649046655">
          <w:marLeft w:val="0"/>
          <w:marRight w:val="0"/>
          <w:marTop w:val="0"/>
          <w:marBottom w:val="0"/>
          <w:divBdr>
            <w:top w:val="none" w:sz="0" w:space="0" w:color="auto"/>
            <w:left w:val="none" w:sz="0" w:space="0" w:color="auto"/>
            <w:bottom w:val="none" w:sz="0" w:space="0" w:color="auto"/>
            <w:right w:val="none" w:sz="0" w:space="0" w:color="auto"/>
          </w:divBdr>
        </w:div>
        <w:div w:id="1662537676">
          <w:marLeft w:val="0"/>
          <w:marRight w:val="0"/>
          <w:marTop w:val="0"/>
          <w:marBottom w:val="0"/>
          <w:divBdr>
            <w:top w:val="none" w:sz="0" w:space="0" w:color="auto"/>
            <w:left w:val="none" w:sz="0" w:space="0" w:color="auto"/>
            <w:bottom w:val="none" w:sz="0" w:space="0" w:color="auto"/>
            <w:right w:val="none" w:sz="0" w:space="0" w:color="auto"/>
          </w:divBdr>
        </w:div>
      </w:divsChild>
    </w:div>
    <w:div w:id="515995434">
      <w:bodyDiv w:val="1"/>
      <w:marLeft w:val="0"/>
      <w:marRight w:val="0"/>
      <w:marTop w:val="0"/>
      <w:marBottom w:val="0"/>
      <w:divBdr>
        <w:top w:val="none" w:sz="0" w:space="0" w:color="auto"/>
        <w:left w:val="none" w:sz="0" w:space="0" w:color="auto"/>
        <w:bottom w:val="none" w:sz="0" w:space="0" w:color="auto"/>
        <w:right w:val="none" w:sz="0" w:space="0" w:color="auto"/>
      </w:divBdr>
    </w:div>
    <w:div w:id="573853752">
      <w:bodyDiv w:val="1"/>
      <w:marLeft w:val="0"/>
      <w:marRight w:val="0"/>
      <w:marTop w:val="0"/>
      <w:marBottom w:val="0"/>
      <w:divBdr>
        <w:top w:val="none" w:sz="0" w:space="0" w:color="auto"/>
        <w:left w:val="none" w:sz="0" w:space="0" w:color="auto"/>
        <w:bottom w:val="none" w:sz="0" w:space="0" w:color="auto"/>
        <w:right w:val="none" w:sz="0" w:space="0" w:color="auto"/>
      </w:divBdr>
    </w:div>
    <w:div w:id="647124832">
      <w:bodyDiv w:val="1"/>
      <w:marLeft w:val="0"/>
      <w:marRight w:val="0"/>
      <w:marTop w:val="0"/>
      <w:marBottom w:val="0"/>
      <w:divBdr>
        <w:top w:val="none" w:sz="0" w:space="0" w:color="auto"/>
        <w:left w:val="none" w:sz="0" w:space="0" w:color="auto"/>
        <w:bottom w:val="none" w:sz="0" w:space="0" w:color="auto"/>
        <w:right w:val="none" w:sz="0" w:space="0" w:color="auto"/>
      </w:divBdr>
    </w:div>
    <w:div w:id="674766636">
      <w:bodyDiv w:val="1"/>
      <w:marLeft w:val="0"/>
      <w:marRight w:val="0"/>
      <w:marTop w:val="0"/>
      <w:marBottom w:val="0"/>
      <w:divBdr>
        <w:top w:val="none" w:sz="0" w:space="0" w:color="auto"/>
        <w:left w:val="none" w:sz="0" w:space="0" w:color="auto"/>
        <w:bottom w:val="none" w:sz="0" w:space="0" w:color="auto"/>
        <w:right w:val="none" w:sz="0" w:space="0" w:color="auto"/>
      </w:divBdr>
    </w:div>
    <w:div w:id="731200533">
      <w:bodyDiv w:val="1"/>
      <w:marLeft w:val="0"/>
      <w:marRight w:val="0"/>
      <w:marTop w:val="0"/>
      <w:marBottom w:val="0"/>
      <w:divBdr>
        <w:top w:val="none" w:sz="0" w:space="0" w:color="auto"/>
        <w:left w:val="none" w:sz="0" w:space="0" w:color="auto"/>
        <w:bottom w:val="none" w:sz="0" w:space="0" w:color="auto"/>
        <w:right w:val="none" w:sz="0" w:space="0" w:color="auto"/>
      </w:divBdr>
    </w:div>
    <w:div w:id="809445560">
      <w:bodyDiv w:val="1"/>
      <w:marLeft w:val="0"/>
      <w:marRight w:val="0"/>
      <w:marTop w:val="0"/>
      <w:marBottom w:val="0"/>
      <w:divBdr>
        <w:top w:val="none" w:sz="0" w:space="0" w:color="auto"/>
        <w:left w:val="none" w:sz="0" w:space="0" w:color="auto"/>
        <w:bottom w:val="none" w:sz="0" w:space="0" w:color="auto"/>
        <w:right w:val="none" w:sz="0" w:space="0" w:color="auto"/>
      </w:divBdr>
    </w:div>
    <w:div w:id="839344640">
      <w:bodyDiv w:val="1"/>
      <w:marLeft w:val="0"/>
      <w:marRight w:val="0"/>
      <w:marTop w:val="0"/>
      <w:marBottom w:val="0"/>
      <w:divBdr>
        <w:top w:val="none" w:sz="0" w:space="0" w:color="auto"/>
        <w:left w:val="none" w:sz="0" w:space="0" w:color="auto"/>
        <w:bottom w:val="none" w:sz="0" w:space="0" w:color="auto"/>
        <w:right w:val="none" w:sz="0" w:space="0" w:color="auto"/>
      </w:divBdr>
    </w:div>
    <w:div w:id="859246246">
      <w:bodyDiv w:val="1"/>
      <w:marLeft w:val="0"/>
      <w:marRight w:val="0"/>
      <w:marTop w:val="0"/>
      <w:marBottom w:val="0"/>
      <w:divBdr>
        <w:top w:val="none" w:sz="0" w:space="0" w:color="auto"/>
        <w:left w:val="none" w:sz="0" w:space="0" w:color="auto"/>
        <w:bottom w:val="none" w:sz="0" w:space="0" w:color="auto"/>
        <w:right w:val="none" w:sz="0" w:space="0" w:color="auto"/>
      </w:divBdr>
    </w:div>
    <w:div w:id="870537495">
      <w:bodyDiv w:val="1"/>
      <w:marLeft w:val="0"/>
      <w:marRight w:val="0"/>
      <w:marTop w:val="0"/>
      <w:marBottom w:val="0"/>
      <w:divBdr>
        <w:top w:val="none" w:sz="0" w:space="0" w:color="auto"/>
        <w:left w:val="none" w:sz="0" w:space="0" w:color="auto"/>
        <w:bottom w:val="none" w:sz="0" w:space="0" w:color="auto"/>
        <w:right w:val="none" w:sz="0" w:space="0" w:color="auto"/>
      </w:divBdr>
    </w:div>
    <w:div w:id="870655608">
      <w:bodyDiv w:val="1"/>
      <w:marLeft w:val="0"/>
      <w:marRight w:val="0"/>
      <w:marTop w:val="0"/>
      <w:marBottom w:val="0"/>
      <w:divBdr>
        <w:top w:val="none" w:sz="0" w:space="0" w:color="auto"/>
        <w:left w:val="none" w:sz="0" w:space="0" w:color="auto"/>
        <w:bottom w:val="none" w:sz="0" w:space="0" w:color="auto"/>
        <w:right w:val="none" w:sz="0" w:space="0" w:color="auto"/>
      </w:divBdr>
    </w:div>
    <w:div w:id="872696069">
      <w:bodyDiv w:val="1"/>
      <w:marLeft w:val="0"/>
      <w:marRight w:val="0"/>
      <w:marTop w:val="0"/>
      <w:marBottom w:val="0"/>
      <w:divBdr>
        <w:top w:val="none" w:sz="0" w:space="0" w:color="auto"/>
        <w:left w:val="none" w:sz="0" w:space="0" w:color="auto"/>
        <w:bottom w:val="none" w:sz="0" w:space="0" w:color="auto"/>
        <w:right w:val="none" w:sz="0" w:space="0" w:color="auto"/>
      </w:divBdr>
    </w:div>
    <w:div w:id="920062934">
      <w:bodyDiv w:val="1"/>
      <w:marLeft w:val="0"/>
      <w:marRight w:val="0"/>
      <w:marTop w:val="0"/>
      <w:marBottom w:val="0"/>
      <w:divBdr>
        <w:top w:val="none" w:sz="0" w:space="0" w:color="auto"/>
        <w:left w:val="none" w:sz="0" w:space="0" w:color="auto"/>
        <w:bottom w:val="none" w:sz="0" w:space="0" w:color="auto"/>
        <w:right w:val="none" w:sz="0" w:space="0" w:color="auto"/>
      </w:divBdr>
    </w:div>
    <w:div w:id="921063962">
      <w:bodyDiv w:val="1"/>
      <w:marLeft w:val="0"/>
      <w:marRight w:val="0"/>
      <w:marTop w:val="0"/>
      <w:marBottom w:val="0"/>
      <w:divBdr>
        <w:top w:val="none" w:sz="0" w:space="0" w:color="auto"/>
        <w:left w:val="none" w:sz="0" w:space="0" w:color="auto"/>
        <w:bottom w:val="none" w:sz="0" w:space="0" w:color="auto"/>
        <w:right w:val="none" w:sz="0" w:space="0" w:color="auto"/>
      </w:divBdr>
    </w:div>
    <w:div w:id="971402942">
      <w:bodyDiv w:val="1"/>
      <w:marLeft w:val="0"/>
      <w:marRight w:val="0"/>
      <w:marTop w:val="0"/>
      <w:marBottom w:val="0"/>
      <w:divBdr>
        <w:top w:val="none" w:sz="0" w:space="0" w:color="auto"/>
        <w:left w:val="none" w:sz="0" w:space="0" w:color="auto"/>
        <w:bottom w:val="none" w:sz="0" w:space="0" w:color="auto"/>
        <w:right w:val="none" w:sz="0" w:space="0" w:color="auto"/>
      </w:divBdr>
    </w:div>
    <w:div w:id="1009913547">
      <w:bodyDiv w:val="1"/>
      <w:marLeft w:val="0"/>
      <w:marRight w:val="0"/>
      <w:marTop w:val="0"/>
      <w:marBottom w:val="0"/>
      <w:divBdr>
        <w:top w:val="none" w:sz="0" w:space="0" w:color="auto"/>
        <w:left w:val="none" w:sz="0" w:space="0" w:color="auto"/>
        <w:bottom w:val="none" w:sz="0" w:space="0" w:color="auto"/>
        <w:right w:val="none" w:sz="0" w:space="0" w:color="auto"/>
      </w:divBdr>
    </w:div>
    <w:div w:id="1054281744">
      <w:bodyDiv w:val="1"/>
      <w:marLeft w:val="0"/>
      <w:marRight w:val="0"/>
      <w:marTop w:val="0"/>
      <w:marBottom w:val="0"/>
      <w:divBdr>
        <w:top w:val="none" w:sz="0" w:space="0" w:color="auto"/>
        <w:left w:val="none" w:sz="0" w:space="0" w:color="auto"/>
        <w:bottom w:val="none" w:sz="0" w:space="0" w:color="auto"/>
        <w:right w:val="none" w:sz="0" w:space="0" w:color="auto"/>
      </w:divBdr>
    </w:div>
    <w:div w:id="1079712073">
      <w:bodyDiv w:val="1"/>
      <w:marLeft w:val="0"/>
      <w:marRight w:val="0"/>
      <w:marTop w:val="0"/>
      <w:marBottom w:val="0"/>
      <w:divBdr>
        <w:top w:val="none" w:sz="0" w:space="0" w:color="auto"/>
        <w:left w:val="none" w:sz="0" w:space="0" w:color="auto"/>
        <w:bottom w:val="none" w:sz="0" w:space="0" w:color="auto"/>
        <w:right w:val="none" w:sz="0" w:space="0" w:color="auto"/>
      </w:divBdr>
    </w:div>
    <w:div w:id="1117025719">
      <w:bodyDiv w:val="1"/>
      <w:marLeft w:val="0"/>
      <w:marRight w:val="0"/>
      <w:marTop w:val="0"/>
      <w:marBottom w:val="0"/>
      <w:divBdr>
        <w:top w:val="none" w:sz="0" w:space="0" w:color="auto"/>
        <w:left w:val="none" w:sz="0" w:space="0" w:color="auto"/>
        <w:bottom w:val="none" w:sz="0" w:space="0" w:color="auto"/>
        <w:right w:val="none" w:sz="0" w:space="0" w:color="auto"/>
      </w:divBdr>
    </w:div>
    <w:div w:id="1120687365">
      <w:bodyDiv w:val="1"/>
      <w:marLeft w:val="0"/>
      <w:marRight w:val="0"/>
      <w:marTop w:val="0"/>
      <w:marBottom w:val="0"/>
      <w:divBdr>
        <w:top w:val="none" w:sz="0" w:space="0" w:color="auto"/>
        <w:left w:val="none" w:sz="0" w:space="0" w:color="auto"/>
        <w:bottom w:val="none" w:sz="0" w:space="0" w:color="auto"/>
        <w:right w:val="none" w:sz="0" w:space="0" w:color="auto"/>
      </w:divBdr>
    </w:div>
    <w:div w:id="1228034869">
      <w:bodyDiv w:val="1"/>
      <w:marLeft w:val="0"/>
      <w:marRight w:val="0"/>
      <w:marTop w:val="0"/>
      <w:marBottom w:val="0"/>
      <w:divBdr>
        <w:top w:val="none" w:sz="0" w:space="0" w:color="auto"/>
        <w:left w:val="none" w:sz="0" w:space="0" w:color="auto"/>
        <w:bottom w:val="none" w:sz="0" w:space="0" w:color="auto"/>
        <w:right w:val="none" w:sz="0" w:space="0" w:color="auto"/>
      </w:divBdr>
    </w:div>
    <w:div w:id="1234242073">
      <w:bodyDiv w:val="1"/>
      <w:marLeft w:val="0"/>
      <w:marRight w:val="0"/>
      <w:marTop w:val="0"/>
      <w:marBottom w:val="0"/>
      <w:divBdr>
        <w:top w:val="none" w:sz="0" w:space="0" w:color="auto"/>
        <w:left w:val="none" w:sz="0" w:space="0" w:color="auto"/>
        <w:bottom w:val="none" w:sz="0" w:space="0" w:color="auto"/>
        <w:right w:val="none" w:sz="0" w:space="0" w:color="auto"/>
      </w:divBdr>
      <w:divsChild>
        <w:div w:id="102265644">
          <w:marLeft w:val="0"/>
          <w:marRight w:val="0"/>
          <w:marTop w:val="0"/>
          <w:marBottom w:val="0"/>
          <w:divBdr>
            <w:top w:val="none" w:sz="0" w:space="0" w:color="auto"/>
            <w:left w:val="none" w:sz="0" w:space="0" w:color="auto"/>
            <w:bottom w:val="none" w:sz="0" w:space="0" w:color="auto"/>
            <w:right w:val="none" w:sz="0" w:space="0" w:color="auto"/>
          </w:divBdr>
        </w:div>
        <w:div w:id="233199959">
          <w:marLeft w:val="0"/>
          <w:marRight w:val="0"/>
          <w:marTop w:val="0"/>
          <w:marBottom w:val="0"/>
          <w:divBdr>
            <w:top w:val="none" w:sz="0" w:space="0" w:color="auto"/>
            <w:left w:val="none" w:sz="0" w:space="0" w:color="auto"/>
            <w:bottom w:val="none" w:sz="0" w:space="0" w:color="auto"/>
            <w:right w:val="none" w:sz="0" w:space="0" w:color="auto"/>
          </w:divBdr>
        </w:div>
        <w:div w:id="469978696">
          <w:marLeft w:val="0"/>
          <w:marRight w:val="0"/>
          <w:marTop w:val="0"/>
          <w:marBottom w:val="0"/>
          <w:divBdr>
            <w:top w:val="none" w:sz="0" w:space="0" w:color="auto"/>
            <w:left w:val="none" w:sz="0" w:space="0" w:color="auto"/>
            <w:bottom w:val="none" w:sz="0" w:space="0" w:color="auto"/>
            <w:right w:val="none" w:sz="0" w:space="0" w:color="auto"/>
          </w:divBdr>
        </w:div>
        <w:div w:id="1693653368">
          <w:marLeft w:val="0"/>
          <w:marRight w:val="0"/>
          <w:marTop w:val="0"/>
          <w:marBottom w:val="0"/>
          <w:divBdr>
            <w:top w:val="none" w:sz="0" w:space="0" w:color="auto"/>
            <w:left w:val="none" w:sz="0" w:space="0" w:color="auto"/>
            <w:bottom w:val="none" w:sz="0" w:space="0" w:color="auto"/>
            <w:right w:val="none" w:sz="0" w:space="0" w:color="auto"/>
          </w:divBdr>
        </w:div>
      </w:divsChild>
    </w:div>
    <w:div w:id="1280261963">
      <w:bodyDiv w:val="1"/>
      <w:marLeft w:val="0"/>
      <w:marRight w:val="0"/>
      <w:marTop w:val="0"/>
      <w:marBottom w:val="0"/>
      <w:divBdr>
        <w:top w:val="none" w:sz="0" w:space="0" w:color="auto"/>
        <w:left w:val="none" w:sz="0" w:space="0" w:color="auto"/>
        <w:bottom w:val="none" w:sz="0" w:space="0" w:color="auto"/>
        <w:right w:val="none" w:sz="0" w:space="0" w:color="auto"/>
      </w:divBdr>
    </w:div>
    <w:div w:id="1291127245">
      <w:bodyDiv w:val="1"/>
      <w:marLeft w:val="0"/>
      <w:marRight w:val="0"/>
      <w:marTop w:val="0"/>
      <w:marBottom w:val="0"/>
      <w:divBdr>
        <w:top w:val="none" w:sz="0" w:space="0" w:color="auto"/>
        <w:left w:val="none" w:sz="0" w:space="0" w:color="auto"/>
        <w:bottom w:val="none" w:sz="0" w:space="0" w:color="auto"/>
        <w:right w:val="none" w:sz="0" w:space="0" w:color="auto"/>
      </w:divBdr>
    </w:div>
    <w:div w:id="1322850544">
      <w:bodyDiv w:val="1"/>
      <w:marLeft w:val="0"/>
      <w:marRight w:val="0"/>
      <w:marTop w:val="0"/>
      <w:marBottom w:val="0"/>
      <w:divBdr>
        <w:top w:val="none" w:sz="0" w:space="0" w:color="auto"/>
        <w:left w:val="none" w:sz="0" w:space="0" w:color="auto"/>
        <w:bottom w:val="none" w:sz="0" w:space="0" w:color="auto"/>
        <w:right w:val="none" w:sz="0" w:space="0" w:color="auto"/>
      </w:divBdr>
    </w:div>
    <w:div w:id="1409184944">
      <w:bodyDiv w:val="1"/>
      <w:marLeft w:val="0"/>
      <w:marRight w:val="0"/>
      <w:marTop w:val="0"/>
      <w:marBottom w:val="0"/>
      <w:divBdr>
        <w:top w:val="none" w:sz="0" w:space="0" w:color="auto"/>
        <w:left w:val="none" w:sz="0" w:space="0" w:color="auto"/>
        <w:bottom w:val="none" w:sz="0" w:space="0" w:color="auto"/>
        <w:right w:val="none" w:sz="0" w:space="0" w:color="auto"/>
      </w:divBdr>
    </w:div>
    <w:div w:id="1414428533">
      <w:bodyDiv w:val="1"/>
      <w:marLeft w:val="0"/>
      <w:marRight w:val="0"/>
      <w:marTop w:val="0"/>
      <w:marBottom w:val="0"/>
      <w:divBdr>
        <w:top w:val="none" w:sz="0" w:space="0" w:color="auto"/>
        <w:left w:val="none" w:sz="0" w:space="0" w:color="auto"/>
        <w:bottom w:val="none" w:sz="0" w:space="0" w:color="auto"/>
        <w:right w:val="none" w:sz="0" w:space="0" w:color="auto"/>
      </w:divBdr>
    </w:div>
    <w:div w:id="1414738779">
      <w:bodyDiv w:val="1"/>
      <w:marLeft w:val="0"/>
      <w:marRight w:val="0"/>
      <w:marTop w:val="0"/>
      <w:marBottom w:val="0"/>
      <w:divBdr>
        <w:top w:val="none" w:sz="0" w:space="0" w:color="auto"/>
        <w:left w:val="none" w:sz="0" w:space="0" w:color="auto"/>
        <w:bottom w:val="none" w:sz="0" w:space="0" w:color="auto"/>
        <w:right w:val="none" w:sz="0" w:space="0" w:color="auto"/>
      </w:divBdr>
    </w:div>
    <w:div w:id="1436290142">
      <w:bodyDiv w:val="1"/>
      <w:marLeft w:val="0"/>
      <w:marRight w:val="0"/>
      <w:marTop w:val="0"/>
      <w:marBottom w:val="0"/>
      <w:divBdr>
        <w:top w:val="none" w:sz="0" w:space="0" w:color="auto"/>
        <w:left w:val="none" w:sz="0" w:space="0" w:color="auto"/>
        <w:bottom w:val="none" w:sz="0" w:space="0" w:color="auto"/>
        <w:right w:val="none" w:sz="0" w:space="0" w:color="auto"/>
      </w:divBdr>
    </w:div>
    <w:div w:id="1441487610">
      <w:bodyDiv w:val="1"/>
      <w:marLeft w:val="0"/>
      <w:marRight w:val="0"/>
      <w:marTop w:val="0"/>
      <w:marBottom w:val="0"/>
      <w:divBdr>
        <w:top w:val="none" w:sz="0" w:space="0" w:color="auto"/>
        <w:left w:val="none" w:sz="0" w:space="0" w:color="auto"/>
        <w:bottom w:val="none" w:sz="0" w:space="0" w:color="auto"/>
        <w:right w:val="none" w:sz="0" w:space="0" w:color="auto"/>
      </w:divBdr>
    </w:div>
    <w:div w:id="1464425156">
      <w:bodyDiv w:val="1"/>
      <w:marLeft w:val="0"/>
      <w:marRight w:val="0"/>
      <w:marTop w:val="0"/>
      <w:marBottom w:val="0"/>
      <w:divBdr>
        <w:top w:val="none" w:sz="0" w:space="0" w:color="auto"/>
        <w:left w:val="none" w:sz="0" w:space="0" w:color="auto"/>
        <w:bottom w:val="none" w:sz="0" w:space="0" w:color="auto"/>
        <w:right w:val="none" w:sz="0" w:space="0" w:color="auto"/>
      </w:divBdr>
    </w:div>
    <w:div w:id="1478571070">
      <w:bodyDiv w:val="1"/>
      <w:marLeft w:val="0"/>
      <w:marRight w:val="0"/>
      <w:marTop w:val="0"/>
      <w:marBottom w:val="0"/>
      <w:divBdr>
        <w:top w:val="none" w:sz="0" w:space="0" w:color="auto"/>
        <w:left w:val="none" w:sz="0" w:space="0" w:color="auto"/>
        <w:bottom w:val="none" w:sz="0" w:space="0" w:color="auto"/>
        <w:right w:val="none" w:sz="0" w:space="0" w:color="auto"/>
      </w:divBdr>
    </w:div>
    <w:div w:id="1543783396">
      <w:bodyDiv w:val="1"/>
      <w:marLeft w:val="0"/>
      <w:marRight w:val="0"/>
      <w:marTop w:val="0"/>
      <w:marBottom w:val="0"/>
      <w:divBdr>
        <w:top w:val="none" w:sz="0" w:space="0" w:color="auto"/>
        <w:left w:val="none" w:sz="0" w:space="0" w:color="auto"/>
        <w:bottom w:val="none" w:sz="0" w:space="0" w:color="auto"/>
        <w:right w:val="none" w:sz="0" w:space="0" w:color="auto"/>
      </w:divBdr>
    </w:div>
    <w:div w:id="1573347203">
      <w:bodyDiv w:val="1"/>
      <w:marLeft w:val="0"/>
      <w:marRight w:val="0"/>
      <w:marTop w:val="0"/>
      <w:marBottom w:val="0"/>
      <w:divBdr>
        <w:top w:val="none" w:sz="0" w:space="0" w:color="auto"/>
        <w:left w:val="none" w:sz="0" w:space="0" w:color="auto"/>
        <w:bottom w:val="none" w:sz="0" w:space="0" w:color="auto"/>
        <w:right w:val="none" w:sz="0" w:space="0" w:color="auto"/>
      </w:divBdr>
    </w:div>
    <w:div w:id="1578445070">
      <w:bodyDiv w:val="1"/>
      <w:marLeft w:val="0"/>
      <w:marRight w:val="0"/>
      <w:marTop w:val="0"/>
      <w:marBottom w:val="0"/>
      <w:divBdr>
        <w:top w:val="none" w:sz="0" w:space="0" w:color="auto"/>
        <w:left w:val="none" w:sz="0" w:space="0" w:color="auto"/>
        <w:bottom w:val="none" w:sz="0" w:space="0" w:color="auto"/>
        <w:right w:val="none" w:sz="0" w:space="0" w:color="auto"/>
      </w:divBdr>
    </w:div>
    <w:div w:id="1601258969">
      <w:bodyDiv w:val="1"/>
      <w:marLeft w:val="0"/>
      <w:marRight w:val="0"/>
      <w:marTop w:val="0"/>
      <w:marBottom w:val="0"/>
      <w:divBdr>
        <w:top w:val="none" w:sz="0" w:space="0" w:color="auto"/>
        <w:left w:val="none" w:sz="0" w:space="0" w:color="auto"/>
        <w:bottom w:val="none" w:sz="0" w:space="0" w:color="auto"/>
        <w:right w:val="none" w:sz="0" w:space="0" w:color="auto"/>
      </w:divBdr>
    </w:div>
    <w:div w:id="1619264031">
      <w:bodyDiv w:val="1"/>
      <w:marLeft w:val="0"/>
      <w:marRight w:val="0"/>
      <w:marTop w:val="0"/>
      <w:marBottom w:val="0"/>
      <w:divBdr>
        <w:top w:val="none" w:sz="0" w:space="0" w:color="auto"/>
        <w:left w:val="none" w:sz="0" w:space="0" w:color="auto"/>
        <w:bottom w:val="none" w:sz="0" w:space="0" w:color="auto"/>
        <w:right w:val="none" w:sz="0" w:space="0" w:color="auto"/>
      </w:divBdr>
      <w:divsChild>
        <w:div w:id="1487431920">
          <w:marLeft w:val="0"/>
          <w:marRight w:val="0"/>
          <w:marTop w:val="0"/>
          <w:marBottom w:val="0"/>
          <w:divBdr>
            <w:top w:val="none" w:sz="0" w:space="0" w:color="auto"/>
            <w:left w:val="none" w:sz="0" w:space="0" w:color="auto"/>
            <w:bottom w:val="none" w:sz="0" w:space="0" w:color="auto"/>
            <w:right w:val="none" w:sz="0" w:space="0" w:color="auto"/>
          </w:divBdr>
        </w:div>
      </w:divsChild>
    </w:div>
    <w:div w:id="1633830140">
      <w:bodyDiv w:val="1"/>
      <w:marLeft w:val="0"/>
      <w:marRight w:val="0"/>
      <w:marTop w:val="0"/>
      <w:marBottom w:val="0"/>
      <w:divBdr>
        <w:top w:val="none" w:sz="0" w:space="0" w:color="auto"/>
        <w:left w:val="none" w:sz="0" w:space="0" w:color="auto"/>
        <w:bottom w:val="none" w:sz="0" w:space="0" w:color="auto"/>
        <w:right w:val="none" w:sz="0" w:space="0" w:color="auto"/>
      </w:divBdr>
    </w:div>
    <w:div w:id="1642684872">
      <w:bodyDiv w:val="1"/>
      <w:marLeft w:val="0"/>
      <w:marRight w:val="0"/>
      <w:marTop w:val="0"/>
      <w:marBottom w:val="0"/>
      <w:divBdr>
        <w:top w:val="none" w:sz="0" w:space="0" w:color="auto"/>
        <w:left w:val="none" w:sz="0" w:space="0" w:color="auto"/>
        <w:bottom w:val="none" w:sz="0" w:space="0" w:color="auto"/>
        <w:right w:val="none" w:sz="0" w:space="0" w:color="auto"/>
      </w:divBdr>
    </w:div>
    <w:div w:id="1728145809">
      <w:bodyDiv w:val="1"/>
      <w:marLeft w:val="0"/>
      <w:marRight w:val="0"/>
      <w:marTop w:val="0"/>
      <w:marBottom w:val="0"/>
      <w:divBdr>
        <w:top w:val="none" w:sz="0" w:space="0" w:color="auto"/>
        <w:left w:val="none" w:sz="0" w:space="0" w:color="auto"/>
        <w:bottom w:val="none" w:sz="0" w:space="0" w:color="auto"/>
        <w:right w:val="none" w:sz="0" w:space="0" w:color="auto"/>
      </w:divBdr>
      <w:divsChild>
        <w:div w:id="171065517">
          <w:marLeft w:val="0"/>
          <w:marRight w:val="0"/>
          <w:marTop w:val="0"/>
          <w:marBottom w:val="0"/>
          <w:divBdr>
            <w:top w:val="none" w:sz="0" w:space="0" w:color="auto"/>
            <w:left w:val="none" w:sz="0" w:space="0" w:color="auto"/>
            <w:bottom w:val="none" w:sz="0" w:space="0" w:color="auto"/>
            <w:right w:val="none" w:sz="0" w:space="0" w:color="auto"/>
          </w:divBdr>
        </w:div>
        <w:div w:id="709185299">
          <w:marLeft w:val="0"/>
          <w:marRight w:val="0"/>
          <w:marTop w:val="0"/>
          <w:marBottom w:val="0"/>
          <w:divBdr>
            <w:top w:val="none" w:sz="0" w:space="0" w:color="auto"/>
            <w:left w:val="none" w:sz="0" w:space="0" w:color="auto"/>
            <w:bottom w:val="none" w:sz="0" w:space="0" w:color="auto"/>
            <w:right w:val="none" w:sz="0" w:space="0" w:color="auto"/>
          </w:divBdr>
        </w:div>
        <w:div w:id="917130633">
          <w:marLeft w:val="0"/>
          <w:marRight w:val="0"/>
          <w:marTop w:val="0"/>
          <w:marBottom w:val="0"/>
          <w:divBdr>
            <w:top w:val="none" w:sz="0" w:space="0" w:color="auto"/>
            <w:left w:val="none" w:sz="0" w:space="0" w:color="auto"/>
            <w:bottom w:val="none" w:sz="0" w:space="0" w:color="auto"/>
            <w:right w:val="none" w:sz="0" w:space="0" w:color="auto"/>
          </w:divBdr>
        </w:div>
        <w:div w:id="1019239993">
          <w:marLeft w:val="0"/>
          <w:marRight w:val="0"/>
          <w:marTop w:val="0"/>
          <w:marBottom w:val="0"/>
          <w:divBdr>
            <w:top w:val="none" w:sz="0" w:space="0" w:color="auto"/>
            <w:left w:val="none" w:sz="0" w:space="0" w:color="auto"/>
            <w:bottom w:val="none" w:sz="0" w:space="0" w:color="auto"/>
            <w:right w:val="none" w:sz="0" w:space="0" w:color="auto"/>
          </w:divBdr>
        </w:div>
        <w:div w:id="1091008637">
          <w:marLeft w:val="0"/>
          <w:marRight w:val="0"/>
          <w:marTop w:val="0"/>
          <w:marBottom w:val="0"/>
          <w:divBdr>
            <w:top w:val="none" w:sz="0" w:space="0" w:color="auto"/>
            <w:left w:val="none" w:sz="0" w:space="0" w:color="auto"/>
            <w:bottom w:val="none" w:sz="0" w:space="0" w:color="auto"/>
            <w:right w:val="none" w:sz="0" w:space="0" w:color="auto"/>
          </w:divBdr>
        </w:div>
        <w:div w:id="1620142119">
          <w:marLeft w:val="0"/>
          <w:marRight w:val="0"/>
          <w:marTop w:val="0"/>
          <w:marBottom w:val="0"/>
          <w:divBdr>
            <w:top w:val="none" w:sz="0" w:space="0" w:color="auto"/>
            <w:left w:val="none" w:sz="0" w:space="0" w:color="auto"/>
            <w:bottom w:val="none" w:sz="0" w:space="0" w:color="auto"/>
            <w:right w:val="none" w:sz="0" w:space="0" w:color="auto"/>
          </w:divBdr>
        </w:div>
      </w:divsChild>
    </w:div>
    <w:div w:id="1809587385">
      <w:bodyDiv w:val="1"/>
      <w:marLeft w:val="0"/>
      <w:marRight w:val="0"/>
      <w:marTop w:val="0"/>
      <w:marBottom w:val="0"/>
      <w:divBdr>
        <w:top w:val="none" w:sz="0" w:space="0" w:color="auto"/>
        <w:left w:val="none" w:sz="0" w:space="0" w:color="auto"/>
        <w:bottom w:val="none" w:sz="0" w:space="0" w:color="auto"/>
        <w:right w:val="none" w:sz="0" w:space="0" w:color="auto"/>
      </w:divBdr>
    </w:div>
    <w:div w:id="1812792070">
      <w:bodyDiv w:val="1"/>
      <w:marLeft w:val="0"/>
      <w:marRight w:val="0"/>
      <w:marTop w:val="0"/>
      <w:marBottom w:val="0"/>
      <w:divBdr>
        <w:top w:val="none" w:sz="0" w:space="0" w:color="auto"/>
        <w:left w:val="none" w:sz="0" w:space="0" w:color="auto"/>
        <w:bottom w:val="none" w:sz="0" w:space="0" w:color="auto"/>
        <w:right w:val="none" w:sz="0" w:space="0" w:color="auto"/>
      </w:divBdr>
    </w:div>
    <w:div w:id="1865248656">
      <w:bodyDiv w:val="1"/>
      <w:marLeft w:val="0"/>
      <w:marRight w:val="0"/>
      <w:marTop w:val="0"/>
      <w:marBottom w:val="0"/>
      <w:divBdr>
        <w:top w:val="none" w:sz="0" w:space="0" w:color="auto"/>
        <w:left w:val="none" w:sz="0" w:space="0" w:color="auto"/>
        <w:bottom w:val="none" w:sz="0" w:space="0" w:color="auto"/>
        <w:right w:val="none" w:sz="0" w:space="0" w:color="auto"/>
      </w:divBdr>
    </w:div>
    <w:div w:id="1898660269">
      <w:bodyDiv w:val="1"/>
      <w:marLeft w:val="0"/>
      <w:marRight w:val="0"/>
      <w:marTop w:val="0"/>
      <w:marBottom w:val="0"/>
      <w:divBdr>
        <w:top w:val="none" w:sz="0" w:space="0" w:color="auto"/>
        <w:left w:val="none" w:sz="0" w:space="0" w:color="auto"/>
        <w:bottom w:val="none" w:sz="0" w:space="0" w:color="auto"/>
        <w:right w:val="none" w:sz="0" w:space="0" w:color="auto"/>
      </w:divBdr>
    </w:div>
    <w:div w:id="1983151335">
      <w:bodyDiv w:val="1"/>
      <w:marLeft w:val="0"/>
      <w:marRight w:val="0"/>
      <w:marTop w:val="0"/>
      <w:marBottom w:val="0"/>
      <w:divBdr>
        <w:top w:val="none" w:sz="0" w:space="0" w:color="auto"/>
        <w:left w:val="none" w:sz="0" w:space="0" w:color="auto"/>
        <w:bottom w:val="none" w:sz="0" w:space="0" w:color="auto"/>
        <w:right w:val="none" w:sz="0" w:space="0" w:color="auto"/>
      </w:divBdr>
    </w:div>
    <w:div w:id="1994024937">
      <w:bodyDiv w:val="1"/>
      <w:marLeft w:val="0"/>
      <w:marRight w:val="0"/>
      <w:marTop w:val="0"/>
      <w:marBottom w:val="0"/>
      <w:divBdr>
        <w:top w:val="none" w:sz="0" w:space="0" w:color="auto"/>
        <w:left w:val="none" w:sz="0" w:space="0" w:color="auto"/>
        <w:bottom w:val="none" w:sz="0" w:space="0" w:color="auto"/>
        <w:right w:val="none" w:sz="0" w:space="0" w:color="auto"/>
      </w:divBdr>
    </w:div>
    <w:div w:id="2078279882">
      <w:bodyDiv w:val="1"/>
      <w:marLeft w:val="0"/>
      <w:marRight w:val="0"/>
      <w:marTop w:val="0"/>
      <w:marBottom w:val="0"/>
      <w:divBdr>
        <w:top w:val="none" w:sz="0" w:space="0" w:color="auto"/>
        <w:left w:val="none" w:sz="0" w:space="0" w:color="auto"/>
        <w:bottom w:val="none" w:sz="0" w:space="0" w:color="auto"/>
        <w:right w:val="none" w:sz="0" w:space="0" w:color="auto"/>
      </w:divBdr>
    </w:div>
    <w:div w:id="209022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hyperlink" Target="http://jurnal.ut.ac.id/index.php/agribisnis"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http://jurnal.ut.ac.id/index.php/agribisnis" TargetMode="External"/><Relationship Id="rId5" Type="http://schemas.openxmlformats.org/officeDocument/2006/relationships/image" Target="media/image4.png"/><Relationship Id="rId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wnloads\Template%20jb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E333E-8172-424E-9B25-D04A7639B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jbk</Template>
  <TotalTime>2</TotalTime>
  <Pages>14</Pages>
  <Words>15950</Words>
  <Characters>90918</Characters>
  <Application>Microsoft Office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UM</Company>
  <LinksUpToDate>false</LinksUpToDate>
  <CharactersWithSpaces>106655</CharactersWithSpaces>
  <SharedDoc>false</SharedDoc>
  <HLinks>
    <vt:vector size="18" baseType="variant">
      <vt:variant>
        <vt:i4>4522030</vt:i4>
      </vt:variant>
      <vt:variant>
        <vt:i4>6</vt:i4>
      </vt:variant>
      <vt:variant>
        <vt:i4>0</vt:i4>
      </vt:variant>
      <vt:variant>
        <vt:i4>5</vt:i4>
      </vt:variant>
      <vt:variant>
        <vt:lpwstr>mailto:niko.sudibjo@uph.edu</vt:lpwstr>
      </vt:variant>
      <vt:variant>
        <vt:lpwstr/>
      </vt:variant>
      <vt:variant>
        <vt:i4>6553669</vt:i4>
      </vt:variant>
      <vt:variant>
        <vt:i4>3</vt:i4>
      </vt:variant>
      <vt:variant>
        <vt:i4>0</vt:i4>
      </vt:variant>
      <vt:variant>
        <vt:i4>5</vt:i4>
      </vt:variant>
      <vt:variant>
        <vt:lpwstr>mailto:vfens2507@gmail.com</vt:lpwstr>
      </vt:variant>
      <vt:variant>
        <vt:lpwstr/>
      </vt:variant>
      <vt:variant>
        <vt:i4>196682</vt:i4>
      </vt:variant>
      <vt:variant>
        <vt:i4>0</vt:i4>
      </vt:variant>
      <vt:variant>
        <vt:i4>0</vt:i4>
      </vt:variant>
      <vt:variant>
        <vt:i4>5</vt:i4>
      </vt:variant>
      <vt:variant>
        <vt:lpwstr>http://journal2.um.ac.id/index.php/jamp/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PASCASARJANA</dc:creator>
  <cp:keywords/>
  <dc:description/>
  <cp:lastModifiedBy>SAA</cp:lastModifiedBy>
  <cp:revision>3</cp:revision>
  <cp:lastPrinted>2024-09-10T03:11:00Z</cp:lastPrinted>
  <dcterms:created xsi:type="dcterms:W3CDTF">2024-09-10T03:11:00Z</dcterms:created>
  <dcterms:modified xsi:type="dcterms:W3CDTF">2024-09-10T03:12:00Z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54b87851-2254-3c9c-8da7-14102f568c7a</vt:lpwstr>
  </property>
  <property fmtid="{D5CDD505-2E9C-101B-9397-08002B2CF9AE}" pid="24" name="Mendeley Citation Style_1">
    <vt:lpwstr>http://www.zotero.org/styles/apa</vt:lpwstr>
  </property>
  <property fmtid="{D5CDD505-2E9C-101B-9397-08002B2CF9AE}" pid="25" name="GrammarlyDocumentId">
    <vt:lpwstr>7bdf9ef0e0bcce9d84668f90d46458a591cc157590e9260c684a450058435fd8</vt:lpwstr>
  </property>
</Properties>
</file>